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6" w:rsidRPr="00F70953" w:rsidRDefault="00105A06" w:rsidP="00105A06">
      <w:pPr>
        <w:spacing w:after="0"/>
        <w:ind w:left="4248"/>
        <w:jc w:val="both"/>
        <w:rPr>
          <w:rFonts w:ascii="Arial" w:eastAsia="Calibri" w:hAnsi="Arial" w:cs="Arial"/>
          <w:b/>
        </w:rPr>
      </w:pPr>
      <w:r w:rsidRPr="00F70953">
        <w:rPr>
          <w:rFonts w:ascii="Arial" w:eastAsia="Calibri" w:hAnsi="Arial" w:cs="Arial"/>
          <w:b/>
        </w:rPr>
        <w:t>В Талдомский районный суд Московской области</w:t>
      </w:r>
    </w:p>
    <w:p w:rsidR="00105A06" w:rsidRPr="00F70953" w:rsidRDefault="00105A06" w:rsidP="00105A06">
      <w:pPr>
        <w:spacing w:after="0"/>
        <w:ind w:left="4248"/>
        <w:jc w:val="both"/>
        <w:rPr>
          <w:rFonts w:ascii="Arial" w:eastAsia="Calibri" w:hAnsi="Arial" w:cs="Arial"/>
        </w:rPr>
      </w:pPr>
    </w:p>
    <w:p w:rsidR="00105A06" w:rsidRPr="00F70953" w:rsidRDefault="00105A06" w:rsidP="00105A06">
      <w:pPr>
        <w:tabs>
          <w:tab w:val="left" w:pos="2977"/>
        </w:tabs>
        <w:spacing w:after="0"/>
        <w:jc w:val="both"/>
        <w:rPr>
          <w:rFonts w:ascii="Arial" w:eastAsia="Calibri" w:hAnsi="Arial" w:cs="Arial"/>
          <w:b/>
        </w:rPr>
      </w:pPr>
      <w:r w:rsidRPr="00F70953">
        <w:rPr>
          <w:rFonts w:ascii="Arial" w:eastAsia="Calibri" w:hAnsi="Arial" w:cs="Arial"/>
        </w:rPr>
        <w:tab/>
        <w:t xml:space="preserve">    </w:t>
      </w:r>
      <w:r w:rsidRPr="00F70953">
        <w:rPr>
          <w:rFonts w:ascii="Arial" w:eastAsia="Calibri" w:hAnsi="Arial" w:cs="Arial"/>
          <w:b/>
        </w:rPr>
        <w:t>ИСТЦЫ:  Залетов Антон Владимирович,</w:t>
      </w:r>
    </w:p>
    <w:p w:rsidR="00105A06" w:rsidRDefault="00BF52AD" w:rsidP="00105A06">
      <w:pPr>
        <w:spacing w:after="0"/>
        <w:ind w:left="42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…………………………………………………………..</w:t>
      </w:r>
    </w:p>
    <w:p w:rsidR="00BF52AD" w:rsidRPr="00F70953" w:rsidRDefault="00BF52AD" w:rsidP="00105A06">
      <w:pPr>
        <w:spacing w:after="0"/>
        <w:ind w:left="4248"/>
        <w:jc w:val="both"/>
        <w:rPr>
          <w:rFonts w:ascii="Arial" w:eastAsia="Calibri" w:hAnsi="Arial" w:cs="Arial"/>
        </w:rPr>
      </w:pPr>
    </w:p>
    <w:p w:rsidR="00105A06" w:rsidRPr="00F70953" w:rsidRDefault="00105A06" w:rsidP="00105A06">
      <w:pPr>
        <w:spacing w:after="0"/>
        <w:ind w:left="4248"/>
        <w:jc w:val="both"/>
        <w:rPr>
          <w:rFonts w:ascii="Arial" w:eastAsia="Calibri" w:hAnsi="Arial" w:cs="Arial"/>
          <w:b/>
        </w:rPr>
      </w:pPr>
      <w:r w:rsidRPr="00F70953">
        <w:rPr>
          <w:rFonts w:ascii="Arial" w:eastAsia="Calibri" w:hAnsi="Arial" w:cs="Arial"/>
          <w:b/>
        </w:rPr>
        <w:t>Лукьянова Галина Владимировна,</w:t>
      </w:r>
    </w:p>
    <w:p w:rsidR="00105A06" w:rsidRPr="00F70953" w:rsidRDefault="00BF52AD" w:rsidP="00105A06">
      <w:pPr>
        <w:spacing w:after="0"/>
        <w:ind w:left="42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</w:t>
      </w:r>
      <w:bookmarkStart w:id="0" w:name="_GoBack"/>
      <w:bookmarkEnd w:id="0"/>
    </w:p>
    <w:p w:rsidR="00105A06" w:rsidRPr="00F70953" w:rsidRDefault="00105A06" w:rsidP="00105A06">
      <w:pPr>
        <w:spacing w:after="0"/>
        <w:ind w:left="4248"/>
        <w:jc w:val="both"/>
        <w:rPr>
          <w:rFonts w:ascii="Arial" w:eastAsia="Calibri" w:hAnsi="Arial" w:cs="Arial"/>
        </w:rPr>
      </w:pPr>
    </w:p>
    <w:p w:rsidR="00105A06" w:rsidRPr="00F70953" w:rsidRDefault="00105A06" w:rsidP="00105A06">
      <w:pPr>
        <w:spacing w:after="0"/>
        <w:jc w:val="both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  <w:b/>
        </w:rPr>
        <w:t xml:space="preserve">                                               ОТВЕТЧИК:</w:t>
      </w:r>
      <w:r w:rsidRPr="00F70953">
        <w:rPr>
          <w:rFonts w:ascii="Arial" w:eastAsia="Calibri" w:hAnsi="Arial" w:cs="Arial"/>
        </w:rPr>
        <w:t xml:space="preserve"> СНТ «Дружба», южнее д. </w:t>
      </w:r>
      <w:proofErr w:type="spellStart"/>
      <w:r w:rsidRPr="00F70953">
        <w:rPr>
          <w:rFonts w:ascii="Arial" w:eastAsia="Calibri" w:hAnsi="Arial" w:cs="Arial"/>
        </w:rPr>
        <w:t>Пановка</w:t>
      </w:r>
      <w:proofErr w:type="spellEnd"/>
      <w:r w:rsidRPr="00F70953">
        <w:rPr>
          <w:rFonts w:ascii="Arial" w:eastAsia="Calibri" w:hAnsi="Arial" w:cs="Arial"/>
        </w:rPr>
        <w:t xml:space="preserve">, Талдомского                 </w:t>
      </w:r>
    </w:p>
    <w:p w:rsidR="00105A06" w:rsidRPr="00F70953" w:rsidRDefault="00105A06" w:rsidP="00105A06">
      <w:pPr>
        <w:spacing w:after="0"/>
        <w:ind w:left="4816" w:hanging="1276"/>
        <w:jc w:val="both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  <w:b/>
        </w:rPr>
        <w:t xml:space="preserve">            </w:t>
      </w:r>
      <w:r w:rsidRPr="00F70953">
        <w:rPr>
          <w:rFonts w:ascii="Arial" w:eastAsia="Calibri" w:hAnsi="Arial" w:cs="Arial"/>
        </w:rPr>
        <w:t xml:space="preserve">р-на </w:t>
      </w:r>
      <w:proofErr w:type="gramStart"/>
      <w:r w:rsidRPr="00F70953">
        <w:rPr>
          <w:rFonts w:ascii="Arial" w:eastAsia="Calibri" w:hAnsi="Arial" w:cs="Arial"/>
        </w:rPr>
        <w:t>Московской</w:t>
      </w:r>
      <w:proofErr w:type="gramEnd"/>
      <w:r w:rsidRPr="00F70953">
        <w:rPr>
          <w:rFonts w:ascii="Arial" w:eastAsia="Calibri" w:hAnsi="Arial" w:cs="Arial"/>
        </w:rPr>
        <w:t xml:space="preserve"> обл., ИНН 5078005074</w:t>
      </w:r>
    </w:p>
    <w:p w:rsidR="00105A06" w:rsidRPr="00F70953" w:rsidRDefault="00105A06" w:rsidP="00105A06">
      <w:pPr>
        <w:spacing w:after="0"/>
        <w:ind w:left="4248"/>
        <w:jc w:val="both"/>
        <w:rPr>
          <w:rFonts w:ascii="Arial" w:eastAsia="Calibri" w:hAnsi="Arial" w:cs="Arial"/>
        </w:rPr>
      </w:pPr>
      <w:proofErr w:type="gramStart"/>
      <w:r w:rsidRPr="00F70953">
        <w:rPr>
          <w:rFonts w:ascii="Arial" w:eastAsia="Calibri" w:hAnsi="Arial" w:cs="Arial"/>
        </w:rPr>
        <w:t xml:space="preserve">(председатель правления </w:t>
      </w:r>
      <w:proofErr w:type="gramEnd"/>
    </w:p>
    <w:p w:rsidR="00105A06" w:rsidRPr="00F70953" w:rsidRDefault="00105A06" w:rsidP="00105A06">
      <w:pPr>
        <w:spacing w:after="0"/>
        <w:ind w:left="4248"/>
        <w:jc w:val="both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</w:rPr>
        <w:t xml:space="preserve">Тарасова Елена Алексеевна, </w:t>
      </w:r>
    </w:p>
    <w:p w:rsidR="00105A06" w:rsidRPr="00F70953" w:rsidRDefault="00105A06" w:rsidP="00105A06">
      <w:pPr>
        <w:spacing w:after="0"/>
        <w:ind w:left="4248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</w:rPr>
        <w:t>тел. 8 (926) 830-19-22)</w:t>
      </w:r>
    </w:p>
    <w:p w:rsidR="00105A06" w:rsidRPr="00F70953" w:rsidRDefault="00105A06" w:rsidP="00105A06">
      <w:pPr>
        <w:spacing w:after="0"/>
        <w:ind w:left="4248"/>
        <w:rPr>
          <w:rFonts w:ascii="Arial" w:eastAsia="Calibri" w:hAnsi="Arial" w:cs="Arial"/>
          <w:b/>
        </w:rPr>
      </w:pPr>
    </w:p>
    <w:p w:rsidR="00FF1FAB" w:rsidRPr="00FF1FAB" w:rsidRDefault="00FF1FAB" w:rsidP="00FF1FAB">
      <w:pPr>
        <w:spacing w:after="0"/>
        <w:ind w:left="4248"/>
        <w:rPr>
          <w:rFonts w:ascii="Arial" w:eastAsia="Calibri" w:hAnsi="Arial" w:cs="Arial"/>
          <w:b/>
        </w:rPr>
      </w:pPr>
      <w:r w:rsidRPr="00FF1FAB">
        <w:rPr>
          <w:rFonts w:ascii="Arial" w:eastAsia="Calibri" w:hAnsi="Arial" w:cs="Arial"/>
          <w:b/>
        </w:rPr>
        <w:t>Дело</w:t>
      </w:r>
      <w:r w:rsidRPr="00FF1FAB">
        <w:rPr>
          <w:rFonts w:ascii="Arial" w:eastAsia="Calibri" w:hAnsi="Arial" w:cs="Arial"/>
          <w:b/>
          <w:bCs/>
        </w:rPr>
        <w:t xml:space="preserve"> № 2-15/2016 (2-957/2015;) ~ М-925/2015</w:t>
      </w:r>
    </w:p>
    <w:p w:rsidR="00105A06" w:rsidRDefault="00105A06" w:rsidP="00105A06">
      <w:pPr>
        <w:spacing w:after="0"/>
        <w:ind w:left="4248"/>
        <w:rPr>
          <w:rFonts w:ascii="Arial" w:eastAsia="Calibri" w:hAnsi="Arial" w:cs="Arial"/>
          <w:b/>
        </w:rPr>
      </w:pPr>
    </w:p>
    <w:p w:rsidR="00105A06" w:rsidRDefault="00105A06" w:rsidP="00105A06">
      <w:pPr>
        <w:spacing w:after="0"/>
        <w:ind w:left="4248"/>
        <w:rPr>
          <w:rFonts w:ascii="Arial" w:eastAsia="Calibri" w:hAnsi="Arial" w:cs="Arial"/>
          <w:b/>
        </w:rPr>
      </w:pPr>
    </w:p>
    <w:p w:rsidR="00105A06" w:rsidRDefault="00105A06" w:rsidP="00105A06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ПИСЬМЕННЫЕ ПОЯСНЕНИЯ</w:t>
      </w:r>
      <w:r w:rsidR="00FF1FAB">
        <w:rPr>
          <w:rFonts w:ascii="Arial" w:eastAsia="Calibri" w:hAnsi="Arial" w:cs="Arial"/>
          <w:b/>
        </w:rPr>
        <w:t xml:space="preserve"> К ИСКОВОМУ ЗАЯВЛЕНИЮ</w:t>
      </w:r>
    </w:p>
    <w:p w:rsidR="00105A06" w:rsidRDefault="00105A06" w:rsidP="00105A06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 протоколе собрания уполномоченных</w:t>
      </w:r>
      <w:r w:rsidRPr="00105A06">
        <w:rPr>
          <w:rFonts w:ascii="Arial" w:eastAsia="Calibri" w:hAnsi="Arial" w:cs="Arial"/>
        </w:rPr>
        <w:t xml:space="preserve"> </w:t>
      </w:r>
      <w:r w:rsidR="00E67CF7" w:rsidRPr="00E67CF7">
        <w:rPr>
          <w:rFonts w:ascii="Arial" w:eastAsia="Calibri" w:hAnsi="Arial" w:cs="Arial"/>
          <w:b/>
        </w:rPr>
        <w:t>СНТ «Дружба»</w:t>
      </w:r>
      <w:r w:rsidR="00E67CF7">
        <w:rPr>
          <w:rFonts w:ascii="Arial" w:eastAsia="Calibri" w:hAnsi="Arial" w:cs="Arial"/>
        </w:rPr>
        <w:t xml:space="preserve"> </w:t>
      </w:r>
      <w:r w:rsidRPr="00105A06">
        <w:rPr>
          <w:rFonts w:ascii="Arial" w:eastAsia="Calibri" w:hAnsi="Arial" w:cs="Arial"/>
          <w:b/>
        </w:rPr>
        <w:t>от 22 августа 2015 года</w:t>
      </w:r>
    </w:p>
    <w:p w:rsidR="00105A06" w:rsidRDefault="00105A06" w:rsidP="00105A06">
      <w:pPr>
        <w:spacing w:after="0"/>
        <w:jc w:val="both"/>
        <w:rPr>
          <w:rFonts w:ascii="Arial" w:eastAsia="Calibri" w:hAnsi="Arial" w:cs="Arial"/>
          <w:b/>
        </w:rPr>
      </w:pPr>
    </w:p>
    <w:p w:rsidR="00105A06" w:rsidRDefault="009A7504" w:rsidP="00105A0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="00105A06" w:rsidRPr="00F70953">
        <w:rPr>
          <w:rFonts w:ascii="Arial" w:eastAsia="Calibri" w:hAnsi="Arial" w:cs="Arial"/>
        </w:rPr>
        <w:t xml:space="preserve">В производстве суда находится гражданское дело </w:t>
      </w:r>
      <w:r w:rsidR="00FF1FAB" w:rsidRPr="00FF1FAB">
        <w:rPr>
          <w:rFonts w:ascii="Arial" w:eastAsia="Calibri" w:hAnsi="Arial" w:cs="Arial"/>
          <w:bCs/>
        </w:rPr>
        <w:t xml:space="preserve">№ 2-15/2016 (2-957/2015;) ~ </w:t>
      </w:r>
      <w:proofErr w:type="gramStart"/>
      <w:r w:rsidR="00FF1FAB" w:rsidRPr="00FF1FAB">
        <w:rPr>
          <w:rFonts w:ascii="Arial" w:eastAsia="Calibri" w:hAnsi="Arial" w:cs="Arial"/>
          <w:bCs/>
        </w:rPr>
        <w:t>М-925/2015</w:t>
      </w:r>
      <w:r w:rsidR="00FF1FAB">
        <w:rPr>
          <w:rFonts w:ascii="Arial" w:eastAsia="Calibri" w:hAnsi="Arial" w:cs="Arial"/>
          <w:bCs/>
        </w:rPr>
        <w:t xml:space="preserve"> </w:t>
      </w:r>
      <w:r w:rsidR="00105A06" w:rsidRPr="00F70953">
        <w:rPr>
          <w:rFonts w:ascii="Arial" w:eastAsia="Calibri" w:hAnsi="Arial" w:cs="Arial"/>
        </w:rPr>
        <w:t xml:space="preserve">по иску </w:t>
      </w:r>
      <w:proofErr w:type="spellStart"/>
      <w:r w:rsidR="00105A06" w:rsidRPr="00F70953">
        <w:rPr>
          <w:rFonts w:ascii="Arial" w:eastAsia="Calibri" w:hAnsi="Arial" w:cs="Arial"/>
        </w:rPr>
        <w:t>Залетова</w:t>
      </w:r>
      <w:proofErr w:type="spellEnd"/>
      <w:r w:rsidR="00105A06" w:rsidRPr="00F70953">
        <w:rPr>
          <w:rFonts w:ascii="Arial" w:eastAsia="Calibri" w:hAnsi="Arial" w:cs="Arial"/>
        </w:rPr>
        <w:t xml:space="preserve"> А. В. и Лукьяновой Г. В. к СНТ «Дружба», южнее д. </w:t>
      </w:r>
      <w:proofErr w:type="spellStart"/>
      <w:r w:rsidR="00105A06" w:rsidRPr="00F70953">
        <w:rPr>
          <w:rFonts w:ascii="Arial" w:eastAsia="Calibri" w:hAnsi="Arial" w:cs="Arial"/>
        </w:rPr>
        <w:t>Пановка</w:t>
      </w:r>
      <w:proofErr w:type="spellEnd"/>
      <w:r w:rsidR="00105A06" w:rsidRPr="00F70953">
        <w:rPr>
          <w:rFonts w:ascii="Arial" w:eastAsia="Calibri" w:hAnsi="Arial" w:cs="Arial"/>
        </w:rPr>
        <w:t xml:space="preserve">, Талдомского р-на Московской обл. в лице председателя правления Тарасовой Е. А. о признании незаконными (недействительными) решений отчетного собрания </w:t>
      </w:r>
      <w:r w:rsidR="00105A06" w:rsidRPr="00957674">
        <w:rPr>
          <w:rFonts w:ascii="Arial" w:eastAsia="Calibri" w:hAnsi="Arial" w:cs="Arial"/>
        </w:rPr>
        <w:t xml:space="preserve">уполномоченных </w:t>
      </w:r>
      <w:r w:rsidR="00105A06" w:rsidRPr="00F70953">
        <w:rPr>
          <w:rFonts w:ascii="Arial" w:eastAsia="Calibri" w:hAnsi="Arial" w:cs="Arial"/>
        </w:rPr>
        <w:t xml:space="preserve">СНТ «Дружба» от 22 августа 2015 года, признании незаконным (недействительным) протокола отчетного собрания </w:t>
      </w:r>
      <w:r w:rsidR="00105A06" w:rsidRPr="00957674">
        <w:rPr>
          <w:rFonts w:ascii="Arial" w:eastAsia="Calibri" w:hAnsi="Arial" w:cs="Arial"/>
        </w:rPr>
        <w:t xml:space="preserve">уполномоченных </w:t>
      </w:r>
      <w:r w:rsidR="004A28E8">
        <w:rPr>
          <w:rFonts w:ascii="Arial" w:eastAsia="Calibri" w:hAnsi="Arial" w:cs="Arial"/>
        </w:rPr>
        <w:t xml:space="preserve">от 22 августа 2015 года </w:t>
      </w:r>
      <w:r w:rsidR="004A28E8" w:rsidRPr="004A28E8">
        <w:rPr>
          <w:rFonts w:ascii="Arial" w:eastAsia="Calibri" w:hAnsi="Arial" w:cs="Arial"/>
          <w:b/>
        </w:rPr>
        <w:t>(далее – Собрания)</w:t>
      </w:r>
      <w:r w:rsidR="00C4085A">
        <w:rPr>
          <w:rFonts w:ascii="Arial" w:eastAsia="Calibri" w:hAnsi="Arial" w:cs="Arial"/>
        </w:rPr>
        <w:t>.</w:t>
      </w:r>
      <w:proofErr w:type="gramEnd"/>
    </w:p>
    <w:p w:rsidR="00173096" w:rsidRDefault="004A28E8" w:rsidP="00105A0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="00173096">
        <w:rPr>
          <w:rFonts w:ascii="Arial" w:eastAsia="Calibri" w:hAnsi="Arial" w:cs="Arial"/>
        </w:rPr>
        <w:t xml:space="preserve">Протокол </w:t>
      </w:r>
      <w:r w:rsidR="00C4085A">
        <w:rPr>
          <w:rFonts w:ascii="Arial" w:eastAsia="Calibri" w:hAnsi="Arial" w:cs="Arial"/>
        </w:rPr>
        <w:t>Собрания</w:t>
      </w:r>
      <w:r w:rsidR="00173096">
        <w:rPr>
          <w:rFonts w:ascii="Arial" w:eastAsia="Calibri" w:hAnsi="Arial" w:cs="Arial"/>
        </w:rPr>
        <w:t xml:space="preserve"> </w:t>
      </w:r>
      <w:r w:rsidR="00183568" w:rsidRPr="00FF1FAB">
        <w:rPr>
          <w:rFonts w:ascii="Arial" w:eastAsia="Calibri" w:hAnsi="Arial" w:cs="Arial"/>
          <w:b/>
        </w:rPr>
        <w:t>(далее - Протокол)</w:t>
      </w:r>
      <w:r w:rsidR="00713E03">
        <w:rPr>
          <w:rFonts w:ascii="Arial" w:eastAsia="Calibri" w:hAnsi="Arial" w:cs="Arial"/>
        </w:rPr>
        <w:t>, пред</w:t>
      </w:r>
      <w:r w:rsidR="00173096">
        <w:rPr>
          <w:rFonts w:ascii="Arial" w:eastAsia="Calibri" w:hAnsi="Arial" w:cs="Arial"/>
        </w:rPr>
        <w:t>ставленный суду ответчиком (листы 35 – 38 гражданского дела №</w:t>
      </w:r>
      <w:r w:rsidR="00173096" w:rsidRPr="00173096">
        <w:rPr>
          <w:rFonts w:ascii="Arial" w:eastAsia="Calibri" w:hAnsi="Arial" w:cs="Arial"/>
        </w:rPr>
        <w:t xml:space="preserve"> </w:t>
      </w:r>
      <w:r w:rsidR="009A7504" w:rsidRPr="009A7504">
        <w:rPr>
          <w:rFonts w:ascii="Arial" w:eastAsia="Calibri" w:hAnsi="Arial" w:cs="Arial"/>
          <w:bCs/>
        </w:rPr>
        <w:t>2-15/2016 (2-957/2015;)</w:t>
      </w:r>
      <w:r w:rsidR="009A7504">
        <w:rPr>
          <w:rFonts w:ascii="Arial" w:eastAsia="Calibri" w:hAnsi="Arial" w:cs="Arial"/>
          <w:bCs/>
        </w:rPr>
        <w:t>)</w:t>
      </w:r>
      <w:r w:rsidR="009A7504" w:rsidRPr="009A7504">
        <w:rPr>
          <w:rFonts w:ascii="Arial" w:eastAsia="Calibri" w:hAnsi="Arial" w:cs="Arial"/>
          <w:bCs/>
        </w:rPr>
        <w:t xml:space="preserve"> </w:t>
      </w:r>
      <w:r w:rsidR="00173096">
        <w:rPr>
          <w:rFonts w:ascii="Arial" w:eastAsia="Calibri" w:hAnsi="Arial" w:cs="Arial"/>
        </w:rPr>
        <w:t>составлен с грубыми нарушениями и содержит большое количество недостоверной информации.</w:t>
      </w:r>
    </w:p>
    <w:p w:rsidR="00183568" w:rsidRDefault="00183568" w:rsidP="001E15C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Протокол подписан Тарасовой Е. А. как председа</w:t>
      </w:r>
      <w:r w:rsidR="00C4085A">
        <w:rPr>
          <w:rFonts w:ascii="Arial" w:eastAsia="Calibri" w:hAnsi="Arial" w:cs="Arial"/>
        </w:rPr>
        <w:t>телем С</w:t>
      </w:r>
      <w:r w:rsidR="00392619">
        <w:rPr>
          <w:rFonts w:ascii="Arial" w:eastAsia="Calibri" w:hAnsi="Arial" w:cs="Arial"/>
        </w:rPr>
        <w:t xml:space="preserve">обрания и </w:t>
      </w:r>
      <w:proofErr w:type="spellStart"/>
      <w:r w:rsidR="00392619">
        <w:rPr>
          <w:rFonts w:ascii="Arial" w:eastAsia="Calibri" w:hAnsi="Arial" w:cs="Arial"/>
        </w:rPr>
        <w:t>Павлоцкой</w:t>
      </w:r>
      <w:proofErr w:type="spellEnd"/>
      <w:r w:rsidR="00392619">
        <w:rPr>
          <w:rFonts w:ascii="Arial" w:eastAsia="Calibri" w:hAnsi="Arial" w:cs="Arial"/>
        </w:rPr>
        <w:t xml:space="preserve"> </w:t>
      </w:r>
      <w:r w:rsidR="00C4085A">
        <w:rPr>
          <w:rFonts w:ascii="Arial" w:eastAsia="Calibri" w:hAnsi="Arial" w:cs="Arial"/>
        </w:rPr>
        <w:t>Л. А. как секретарем Собрания. Однако С</w:t>
      </w:r>
      <w:r>
        <w:rPr>
          <w:rFonts w:ascii="Arial" w:eastAsia="Calibri" w:hAnsi="Arial" w:cs="Arial"/>
        </w:rPr>
        <w:t xml:space="preserve">обрание </w:t>
      </w:r>
      <w:r w:rsidRPr="00D530F9">
        <w:rPr>
          <w:rFonts w:ascii="Arial" w:eastAsia="Calibri" w:hAnsi="Arial" w:cs="Arial"/>
          <w:b/>
        </w:rPr>
        <w:t>не изб</w:t>
      </w:r>
      <w:r w:rsidR="00C4085A" w:rsidRPr="00D530F9">
        <w:rPr>
          <w:rFonts w:ascii="Arial" w:eastAsia="Calibri" w:hAnsi="Arial" w:cs="Arial"/>
          <w:b/>
        </w:rPr>
        <w:t>ирало председателя и секретаря С</w:t>
      </w:r>
      <w:r w:rsidRPr="00D530F9">
        <w:rPr>
          <w:rFonts w:ascii="Arial" w:eastAsia="Calibri" w:hAnsi="Arial" w:cs="Arial"/>
          <w:b/>
        </w:rPr>
        <w:t>обрания</w:t>
      </w:r>
      <w:r>
        <w:rPr>
          <w:rFonts w:ascii="Arial" w:eastAsia="Calibri" w:hAnsi="Arial" w:cs="Arial"/>
        </w:rPr>
        <w:t xml:space="preserve">, о чем свидетельствует сам Протокол. Тарасова Е. А. и </w:t>
      </w:r>
      <w:proofErr w:type="spellStart"/>
      <w:r>
        <w:rPr>
          <w:rFonts w:ascii="Arial" w:eastAsia="Calibri" w:hAnsi="Arial" w:cs="Arial"/>
        </w:rPr>
        <w:t>Павлоцкая</w:t>
      </w:r>
      <w:proofErr w:type="spellEnd"/>
      <w:r>
        <w:rPr>
          <w:rFonts w:ascii="Arial" w:eastAsia="Calibri" w:hAnsi="Arial" w:cs="Arial"/>
        </w:rPr>
        <w:t xml:space="preserve"> Л. А. приняли на себя фу</w:t>
      </w:r>
      <w:r w:rsidR="00C4085A">
        <w:rPr>
          <w:rFonts w:ascii="Arial" w:eastAsia="Calibri" w:hAnsi="Arial" w:cs="Arial"/>
        </w:rPr>
        <w:t>нкции председателя и секретаря С</w:t>
      </w:r>
      <w:r>
        <w:rPr>
          <w:rFonts w:ascii="Arial" w:eastAsia="Calibri" w:hAnsi="Arial" w:cs="Arial"/>
        </w:rPr>
        <w:t>обрания самовольно.</w:t>
      </w:r>
    </w:p>
    <w:p w:rsidR="00D47002" w:rsidRDefault="00D47002" w:rsidP="00D47002">
      <w:pPr>
        <w:pStyle w:val="a3"/>
        <w:ind w:left="360"/>
        <w:jc w:val="both"/>
        <w:rPr>
          <w:rFonts w:ascii="Arial" w:eastAsia="Calibri" w:hAnsi="Arial" w:cs="Arial"/>
        </w:rPr>
      </w:pPr>
    </w:p>
    <w:p w:rsidR="00551547" w:rsidRDefault="009026F9" w:rsidP="001E15C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51547">
        <w:rPr>
          <w:rFonts w:ascii="Arial" w:eastAsia="Calibri" w:hAnsi="Arial" w:cs="Arial"/>
        </w:rPr>
        <w:t xml:space="preserve">Согласно Протоколу, в счетную комиссию избрана садовод участка № 102 Покорная Светлана Юрьевна. </w:t>
      </w:r>
      <w:proofErr w:type="gramStart"/>
      <w:r w:rsidRPr="00551547">
        <w:rPr>
          <w:rFonts w:ascii="Arial" w:eastAsia="Calibri" w:hAnsi="Arial" w:cs="Arial"/>
        </w:rPr>
        <w:t>Но Покорная С. Ю. не является членом СНТ «Дружба», так как, согласно выписке из ЕГРП</w:t>
      </w:r>
      <w:r w:rsidR="00392619">
        <w:rPr>
          <w:rFonts w:ascii="Arial" w:eastAsia="Calibri" w:hAnsi="Arial" w:cs="Arial"/>
        </w:rPr>
        <w:t xml:space="preserve">, полученной Истцом Лукьяновой </w:t>
      </w:r>
      <w:r w:rsidRPr="00551547">
        <w:rPr>
          <w:rFonts w:ascii="Arial" w:eastAsia="Calibri" w:hAnsi="Arial" w:cs="Arial"/>
        </w:rPr>
        <w:t>25.12.2015 г</w:t>
      </w:r>
      <w:r w:rsidR="00D0433F">
        <w:rPr>
          <w:rFonts w:ascii="Arial" w:eastAsia="Calibri" w:hAnsi="Arial" w:cs="Arial"/>
        </w:rPr>
        <w:t>.</w:t>
      </w:r>
      <w:r w:rsidR="006E3262">
        <w:rPr>
          <w:rFonts w:ascii="Arial" w:eastAsia="Calibri" w:hAnsi="Arial" w:cs="Arial"/>
        </w:rPr>
        <w:t xml:space="preserve"> (ПРИЛОЖЕНИЕ к письменным пояснениям</w:t>
      </w:r>
      <w:r w:rsidR="009A7504">
        <w:rPr>
          <w:rFonts w:ascii="Arial" w:eastAsia="Calibri" w:hAnsi="Arial" w:cs="Arial"/>
        </w:rPr>
        <w:t>),</w:t>
      </w:r>
      <w:r w:rsidR="005B4271">
        <w:rPr>
          <w:rFonts w:ascii="Arial" w:eastAsia="Calibri" w:hAnsi="Arial" w:cs="Arial"/>
        </w:rPr>
        <w:t xml:space="preserve"> </w:t>
      </w:r>
      <w:r w:rsidR="00392619" w:rsidRPr="00551547">
        <w:rPr>
          <w:rFonts w:ascii="Arial" w:eastAsia="Calibri" w:hAnsi="Arial" w:cs="Arial"/>
        </w:rPr>
        <w:t xml:space="preserve">ее </w:t>
      </w:r>
      <w:r w:rsidRPr="00551547">
        <w:rPr>
          <w:rFonts w:ascii="Arial" w:eastAsia="Calibri" w:hAnsi="Arial" w:cs="Arial"/>
        </w:rPr>
        <w:t xml:space="preserve">право собственности на земельный участок № 102 </w:t>
      </w:r>
      <w:r w:rsidR="00D0433F">
        <w:rPr>
          <w:rFonts w:ascii="Arial" w:eastAsia="Calibri" w:hAnsi="Arial" w:cs="Arial"/>
        </w:rPr>
        <w:t>зарегистрировано 30.08.2013 г</w:t>
      </w:r>
      <w:r w:rsidRPr="00551547">
        <w:rPr>
          <w:rFonts w:ascii="Arial" w:eastAsia="Calibri" w:hAnsi="Arial" w:cs="Arial"/>
        </w:rPr>
        <w:t xml:space="preserve">. Она не могла вступить в члены СНТ в 2013 году, так как собрание уполномоченных, </w:t>
      </w:r>
      <w:r w:rsidR="00551547" w:rsidRPr="00551547">
        <w:rPr>
          <w:rFonts w:ascii="Arial" w:eastAsia="Calibri" w:hAnsi="Arial" w:cs="Arial"/>
        </w:rPr>
        <w:t xml:space="preserve">к исключительной компетенции которого, согласно </w:t>
      </w:r>
      <w:proofErr w:type="spellStart"/>
      <w:r w:rsidR="00D0433F">
        <w:rPr>
          <w:rFonts w:ascii="Arial" w:eastAsia="Calibri" w:hAnsi="Arial" w:cs="Arial"/>
        </w:rPr>
        <w:t>п.п</w:t>
      </w:r>
      <w:proofErr w:type="spellEnd"/>
      <w:r w:rsidR="00D0433F">
        <w:rPr>
          <w:rFonts w:ascii="Arial" w:eastAsia="Calibri" w:hAnsi="Arial" w:cs="Arial"/>
        </w:rPr>
        <w:t>. 2 п. 1 статьи 21</w:t>
      </w:r>
      <w:proofErr w:type="gramEnd"/>
      <w:r w:rsidR="00D0433F">
        <w:rPr>
          <w:rFonts w:ascii="Arial" w:eastAsia="Calibri" w:hAnsi="Arial" w:cs="Arial"/>
        </w:rPr>
        <w:t xml:space="preserve"> </w:t>
      </w:r>
      <w:r w:rsidR="00D0433F" w:rsidRPr="00D0433F">
        <w:rPr>
          <w:rFonts w:ascii="Arial" w:eastAsia="Calibri" w:hAnsi="Arial" w:cs="Arial"/>
        </w:rPr>
        <w:t xml:space="preserve">Федерального закона от 15.04.1998 N 66-ФЗ "О садоводческих, огороднических и дачных некоммерческих объединениях граждан"  </w:t>
      </w:r>
      <w:r w:rsidR="00D0433F" w:rsidRPr="00D0433F">
        <w:rPr>
          <w:rFonts w:ascii="Arial" w:eastAsia="Calibri" w:hAnsi="Arial" w:cs="Arial"/>
          <w:b/>
        </w:rPr>
        <w:t xml:space="preserve">(далее - Федерального закона № 66-ФЗ) </w:t>
      </w:r>
      <w:r w:rsidR="00D0433F">
        <w:rPr>
          <w:rFonts w:ascii="Arial" w:eastAsia="Calibri" w:hAnsi="Arial" w:cs="Arial"/>
        </w:rPr>
        <w:t xml:space="preserve">и </w:t>
      </w:r>
      <w:proofErr w:type="spellStart"/>
      <w:r w:rsidR="00D0433F">
        <w:rPr>
          <w:rFonts w:ascii="Arial" w:eastAsia="Calibri" w:hAnsi="Arial" w:cs="Arial"/>
        </w:rPr>
        <w:t>абз</w:t>
      </w:r>
      <w:proofErr w:type="spellEnd"/>
      <w:r w:rsidR="00D0433F">
        <w:rPr>
          <w:rFonts w:ascii="Arial" w:eastAsia="Calibri" w:hAnsi="Arial" w:cs="Arial"/>
        </w:rPr>
        <w:t>. 3 статьи</w:t>
      </w:r>
      <w:r w:rsidR="00551547" w:rsidRPr="00551547">
        <w:rPr>
          <w:rFonts w:ascii="Arial" w:eastAsia="Calibri" w:hAnsi="Arial" w:cs="Arial"/>
        </w:rPr>
        <w:t xml:space="preserve"> 6.2.1 устава СНТ «Дружба»</w:t>
      </w:r>
      <w:r w:rsidR="00A97674">
        <w:rPr>
          <w:rFonts w:ascii="Arial" w:eastAsia="Calibri" w:hAnsi="Arial" w:cs="Arial"/>
        </w:rPr>
        <w:t>,</w:t>
      </w:r>
      <w:r w:rsidR="00551547">
        <w:rPr>
          <w:rFonts w:ascii="Arial" w:eastAsia="Calibri" w:hAnsi="Arial" w:cs="Arial"/>
        </w:rPr>
        <w:t xml:space="preserve"> относится прием в члены товарище</w:t>
      </w:r>
      <w:r w:rsidR="001F6A56">
        <w:rPr>
          <w:rFonts w:ascii="Arial" w:eastAsia="Calibri" w:hAnsi="Arial" w:cs="Arial"/>
        </w:rPr>
        <w:t>ства, в 2013 году состоялось 13 июля</w:t>
      </w:r>
      <w:r w:rsidR="009A7504">
        <w:rPr>
          <w:rFonts w:ascii="Arial" w:eastAsia="Calibri" w:hAnsi="Arial" w:cs="Arial"/>
        </w:rPr>
        <w:t>,</w:t>
      </w:r>
      <w:r w:rsidR="00551547">
        <w:rPr>
          <w:rFonts w:ascii="Arial" w:eastAsia="Calibri" w:hAnsi="Arial" w:cs="Arial"/>
        </w:rPr>
        <w:t xml:space="preserve"> то </w:t>
      </w:r>
      <w:r w:rsidR="005B4271">
        <w:rPr>
          <w:rFonts w:ascii="Arial" w:eastAsia="Calibri" w:hAnsi="Arial" w:cs="Arial"/>
        </w:rPr>
        <w:t xml:space="preserve">есть до приобретения </w:t>
      </w:r>
      <w:r w:rsidR="009A7504">
        <w:rPr>
          <w:rFonts w:ascii="Arial" w:eastAsia="Calibri" w:hAnsi="Arial" w:cs="Arial"/>
        </w:rPr>
        <w:t>ею</w:t>
      </w:r>
      <w:r w:rsidR="00551547">
        <w:rPr>
          <w:rFonts w:ascii="Arial" w:eastAsia="Calibri" w:hAnsi="Arial" w:cs="Arial"/>
        </w:rPr>
        <w:t xml:space="preserve"> права собственности на участок № 102. В 2014 году она также не вступала в члены СНТ «Дружба», о чем свидетельствует имеющийся в материалах гражданского дела № </w:t>
      </w:r>
      <w:r w:rsidR="009A7504" w:rsidRPr="009A7504">
        <w:rPr>
          <w:rFonts w:ascii="Arial" w:eastAsia="Calibri" w:hAnsi="Arial" w:cs="Arial"/>
          <w:bCs/>
        </w:rPr>
        <w:t xml:space="preserve">2-15/2016 (2-957/2015;) </w:t>
      </w:r>
      <w:r w:rsidR="00551547">
        <w:rPr>
          <w:rFonts w:ascii="Arial" w:eastAsia="Calibri" w:hAnsi="Arial" w:cs="Arial"/>
        </w:rPr>
        <w:t>протокол собрания уполномоченных от 28</w:t>
      </w:r>
      <w:r w:rsidR="009A7504">
        <w:rPr>
          <w:rFonts w:ascii="Arial" w:eastAsia="Calibri" w:hAnsi="Arial" w:cs="Arial"/>
        </w:rPr>
        <w:t xml:space="preserve"> июня </w:t>
      </w:r>
      <w:r w:rsidR="00551547">
        <w:rPr>
          <w:rFonts w:ascii="Arial" w:eastAsia="Calibri" w:hAnsi="Arial" w:cs="Arial"/>
        </w:rPr>
        <w:t>2014 г.</w:t>
      </w:r>
      <w:r w:rsidR="009A7504" w:rsidRPr="009A7504">
        <w:rPr>
          <w:rFonts w:ascii="Arial" w:eastAsia="Calibri" w:hAnsi="Arial" w:cs="Arial"/>
        </w:rPr>
        <w:t xml:space="preserve"> </w:t>
      </w:r>
      <w:r w:rsidR="009A7504">
        <w:rPr>
          <w:rFonts w:ascii="Arial" w:eastAsia="Calibri" w:hAnsi="Arial" w:cs="Arial"/>
        </w:rPr>
        <w:t xml:space="preserve">(листы 95 – 101). </w:t>
      </w:r>
      <w:r w:rsidR="005B4271">
        <w:rPr>
          <w:rFonts w:ascii="Arial" w:eastAsia="Calibri" w:hAnsi="Arial" w:cs="Arial"/>
        </w:rPr>
        <w:t xml:space="preserve"> </w:t>
      </w:r>
      <w:r w:rsidR="005B4271" w:rsidRPr="00992191">
        <w:rPr>
          <w:rFonts w:ascii="Arial" w:eastAsia="Calibri" w:hAnsi="Arial" w:cs="Arial"/>
          <w:b/>
        </w:rPr>
        <w:t>Не являясь членом СНТ</w:t>
      </w:r>
      <w:r w:rsidR="00EA41AB" w:rsidRPr="00992191">
        <w:rPr>
          <w:rFonts w:ascii="Arial" w:eastAsia="Calibri" w:hAnsi="Arial" w:cs="Arial"/>
          <w:b/>
        </w:rPr>
        <w:t xml:space="preserve"> «Дружба»</w:t>
      </w:r>
      <w:r w:rsidR="005B4271" w:rsidRPr="00992191">
        <w:rPr>
          <w:rFonts w:ascii="Arial" w:eastAsia="Calibri" w:hAnsi="Arial" w:cs="Arial"/>
          <w:b/>
        </w:rPr>
        <w:t>,</w:t>
      </w:r>
      <w:r w:rsidR="005B4271">
        <w:rPr>
          <w:rFonts w:ascii="Arial" w:eastAsia="Calibri" w:hAnsi="Arial" w:cs="Arial"/>
        </w:rPr>
        <w:t xml:space="preserve"> </w:t>
      </w:r>
      <w:r w:rsidR="005B4271" w:rsidRPr="00D530F9">
        <w:rPr>
          <w:rFonts w:ascii="Arial" w:eastAsia="Calibri" w:hAnsi="Arial" w:cs="Arial"/>
          <w:b/>
        </w:rPr>
        <w:t xml:space="preserve">Покорная </w:t>
      </w:r>
      <w:r w:rsidR="009A7504" w:rsidRPr="00D530F9">
        <w:rPr>
          <w:rFonts w:ascii="Arial" w:eastAsia="Calibri" w:hAnsi="Arial" w:cs="Arial"/>
          <w:b/>
        </w:rPr>
        <w:lastRenderedPageBreak/>
        <w:t>С</w:t>
      </w:r>
      <w:r w:rsidR="00992191">
        <w:rPr>
          <w:rFonts w:ascii="Arial" w:eastAsia="Calibri" w:hAnsi="Arial" w:cs="Arial"/>
          <w:b/>
        </w:rPr>
        <w:t>ветлана Юрьевна</w:t>
      </w:r>
      <w:r w:rsidR="009A7504" w:rsidRPr="00D530F9">
        <w:rPr>
          <w:rFonts w:ascii="Arial" w:eastAsia="Calibri" w:hAnsi="Arial" w:cs="Arial"/>
          <w:b/>
        </w:rPr>
        <w:t xml:space="preserve"> </w:t>
      </w:r>
      <w:r w:rsidR="005B4271" w:rsidRPr="00D530F9">
        <w:rPr>
          <w:rFonts w:ascii="Arial" w:eastAsia="Calibri" w:hAnsi="Arial" w:cs="Arial"/>
          <w:b/>
        </w:rPr>
        <w:t xml:space="preserve">не имела права быть избранной в счетную комиссию </w:t>
      </w:r>
      <w:r w:rsidR="00E514E0" w:rsidRPr="00D530F9">
        <w:rPr>
          <w:rFonts w:ascii="Arial" w:eastAsia="Calibri" w:hAnsi="Arial" w:cs="Arial"/>
          <w:b/>
        </w:rPr>
        <w:t>Собрания</w:t>
      </w:r>
      <w:r w:rsidR="005B4271" w:rsidRPr="00992191">
        <w:rPr>
          <w:rFonts w:ascii="Arial" w:eastAsia="Calibri" w:hAnsi="Arial" w:cs="Arial"/>
          <w:b/>
        </w:rPr>
        <w:t>.</w:t>
      </w:r>
    </w:p>
    <w:p w:rsidR="00D47002" w:rsidRPr="00D47002" w:rsidRDefault="00D47002" w:rsidP="00D47002">
      <w:pPr>
        <w:pStyle w:val="a3"/>
        <w:rPr>
          <w:rFonts w:ascii="Arial" w:eastAsia="Calibri" w:hAnsi="Arial" w:cs="Arial"/>
        </w:rPr>
      </w:pPr>
    </w:p>
    <w:p w:rsidR="00A97674" w:rsidRDefault="00C4085A" w:rsidP="001E15C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Повестка дня С</w:t>
      </w:r>
      <w:r w:rsidR="00A97674">
        <w:rPr>
          <w:rFonts w:ascii="Arial" w:eastAsia="Calibri" w:hAnsi="Arial" w:cs="Arial"/>
        </w:rPr>
        <w:t>обрания должна была соответствовать заранее опубликован</w:t>
      </w:r>
      <w:r>
        <w:rPr>
          <w:rFonts w:ascii="Arial" w:eastAsia="Calibri" w:hAnsi="Arial" w:cs="Arial"/>
        </w:rPr>
        <w:t>ной в объявлении о предстоящем С</w:t>
      </w:r>
      <w:r w:rsidR="00A97674">
        <w:rPr>
          <w:rFonts w:ascii="Arial" w:eastAsia="Calibri" w:hAnsi="Arial" w:cs="Arial"/>
        </w:rPr>
        <w:t xml:space="preserve">обрании </w:t>
      </w:r>
      <w:r w:rsidR="00392619">
        <w:rPr>
          <w:rFonts w:ascii="Arial" w:eastAsia="Calibri" w:hAnsi="Arial" w:cs="Arial"/>
        </w:rPr>
        <w:t xml:space="preserve"> повестке дня (приложение  № 3 к исковому заявлению).</w:t>
      </w:r>
    </w:p>
    <w:p w:rsidR="005B4271" w:rsidRDefault="00A97674" w:rsidP="001E15C0">
      <w:pPr>
        <w:pStyle w:val="a3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Протокол подтверждает, что</w:t>
      </w:r>
      <w:r w:rsidR="005079CC">
        <w:rPr>
          <w:rFonts w:ascii="Arial" w:eastAsia="Calibri" w:hAnsi="Arial" w:cs="Arial"/>
        </w:rPr>
        <w:t xml:space="preserve"> </w:t>
      </w:r>
      <w:r w:rsidR="005079CC" w:rsidRPr="00D530F9">
        <w:rPr>
          <w:rFonts w:ascii="Arial" w:eastAsia="Calibri" w:hAnsi="Arial" w:cs="Arial"/>
          <w:b/>
        </w:rPr>
        <w:t>повестка дня была</w:t>
      </w:r>
      <w:r w:rsidR="001E15C0" w:rsidRPr="00D530F9">
        <w:rPr>
          <w:rFonts w:ascii="Arial" w:eastAsia="Calibri" w:hAnsi="Arial" w:cs="Arial"/>
          <w:b/>
        </w:rPr>
        <w:t xml:space="preserve"> изменена</w:t>
      </w:r>
      <w:r w:rsidR="001E15C0">
        <w:rPr>
          <w:rFonts w:ascii="Arial" w:eastAsia="Calibri" w:hAnsi="Arial" w:cs="Arial"/>
        </w:rPr>
        <w:t>.</w:t>
      </w:r>
    </w:p>
    <w:p w:rsidR="001E15C0" w:rsidRDefault="00485B0D" w:rsidP="00485B0D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Первый вопрос</w:t>
      </w:r>
      <w:r w:rsidR="001E15C0">
        <w:rPr>
          <w:rFonts w:ascii="Arial" w:eastAsia="Calibri" w:hAnsi="Arial" w:cs="Arial"/>
        </w:rPr>
        <w:t xml:space="preserve"> повестки дня в объявлении</w:t>
      </w:r>
      <w:r>
        <w:rPr>
          <w:rFonts w:ascii="Arial" w:eastAsia="Calibri" w:hAnsi="Arial" w:cs="Arial"/>
        </w:rPr>
        <w:t>:</w:t>
      </w:r>
      <w:r w:rsidR="001E15C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«О</w:t>
      </w:r>
      <w:r w:rsidR="001E15C0">
        <w:rPr>
          <w:rFonts w:ascii="Arial" w:eastAsia="Calibri" w:hAnsi="Arial" w:cs="Arial"/>
        </w:rPr>
        <w:t>тчет ревизионной комиссии</w:t>
      </w:r>
      <w:r>
        <w:rPr>
          <w:rFonts w:ascii="Arial" w:eastAsia="Calibri" w:hAnsi="Arial" w:cs="Arial"/>
        </w:rPr>
        <w:t>»</w:t>
      </w:r>
      <w:r w:rsidR="001E15C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FC3FCD">
        <w:rPr>
          <w:rFonts w:ascii="Arial" w:eastAsia="Calibri" w:hAnsi="Arial" w:cs="Arial"/>
        </w:rPr>
        <w:t>В П</w:t>
      </w:r>
      <w:r>
        <w:rPr>
          <w:rFonts w:ascii="Arial" w:eastAsia="Calibri" w:hAnsi="Arial" w:cs="Arial"/>
        </w:rPr>
        <w:t>ротоколе указан «</w:t>
      </w:r>
      <w:r w:rsidRPr="00485B0D">
        <w:rPr>
          <w:rFonts w:ascii="Arial" w:eastAsia="Calibri" w:hAnsi="Arial" w:cs="Arial"/>
        </w:rPr>
        <w:t xml:space="preserve">Доклад Председателя ревизионной комиссии, ответы на вопросы садовода </w:t>
      </w:r>
      <w:proofErr w:type="spellStart"/>
      <w:r w:rsidRPr="00485B0D">
        <w:rPr>
          <w:rFonts w:ascii="Arial" w:eastAsia="Calibri" w:hAnsi="Arial" w:cs="Arial"/>
        </w:rPr>
        <w:t>Овчинниковой</w:t>
      </w:r>
      <w:proofErr w:type="spellEnd"/>
      <w:r w:rsidRPr="00485B0D">
        <w:rPr>
          <w:rFonts w:ascii="Arial" w:eastAsia="Calibri" w:hAnsi="Arial" w:cs="Arial"/>
        </w:rPr>
        <w:t xml:space="preserve"> Н. Ф</w:t>
      </w:r>
      <w:r w:rsidR="00EA41AB">
        <w:rPr>
          <w:rFonts w:ascii="Arial" w:eastAsia="Calibri" w:hAnsi="Arial" w:cs="Arial"/>
        </w:rPr>
        <w:t>.</w:t>
      </w:r>
      <w:r w:rsidRPr="00485B0D">
        <w:rPr>
          <w:rFonts w:ascii="Arial" w:eastAsia="Calibri" w:hAnsi="Arial" w:cs="Arial"/>
        </w:rPr>
        <w:t xml:space="preserve"> (доклад прилагается). Докладчик </w:t>
      </w:r>
      <w:proofErr w:type="spellStart"/>
      <w:r w:rsidRPr="00485B0D">
        <w:rPr>
          <w:rFonts w:ascii="Arial" w:eastAsia="Calibri" w:hAnsi="Arial" w:cs="Arial"/>
        </w:rPr>
        <w:t>Вансецкая</w:t>
      </w:r>
      <w:proofErr w:type="spellEnd"/>
      <w:r w:rsidRPr="00485B0D">
        <w:rPr>
          <w:rFonts w:ascii="Arial" w:eastAsia="Calibri" w:hAnsi="Arial" w:cs="Arial"/>
        </w:rPr>
        <w:t xml:space="preserve"> Е.В. Е.А.</w:t>
      </w:r>
      <w:r>
        <w:rPr>
          <w:rFonts w:ascii="Arial" w:eastAsia="Calibri" w:hAnsi="Arial" w:cs="Arial"/>
        </w:rPr>
        <w:t>»</w:t>
      </w:r>
    </w:p>
    <w:p w:rsidR="00BE7CAA" w:rsidRDefault="00BE7CAA" w:rsidP="00485B0D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Восьмой вопрос в объявлении: «Резерв правления». В Протоколе: «</w:t>
      </w:r>
      <w:r w:rsidRPr="00BE7CAA">
        <w:rPr>
          <w:rFonts w:ascii="Arial" w:eastAsia="Calibri" w:hAnsi="Arial" w:cs="Arial"/>
        </w:rPr>
        <w:t>Утверждение целевого взноса</w:t>
      </w:r>
      <w:r>
        <w:rPr>
          <w:rFonts w:ascii="Arial" w:eastAsia="Calibri" w:hAnsi="Arial" w:cs="Arial"/>
        </w:rPr>
        <w:t>».</w:t>
      </w:r>
    </w:p>
    <w:p w:rsidR="003B3243" w:rsidRPr="00243057" w:rsidRDefault="00BE7CAA" w:rsidP="00243057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Десятый вопрос в объявлении: «Разное». В Протоколе: «</w:t>
      </w:r>
      <w:r w:rsidRPr="00BE7CAA">
        <w:rPr>
          <w:rFonts w:ascii="Arial" w:eastAsia="Calibri" w:hAnsi="Arial" w:cs="Arial"/>
        </w:rPr>
        <w:t>Изменение вступительных взносов в члены СНТ «Дружба»</w:t>
      </w:r>
      <w:r>
        <w:rPr>
          <w:rFonts w:ascii="Arial" w:eastAsia="Calibri" w:hAnsi="Arial" w:cs="Arial"/>
        </w:rPr>
        <w:t>»</w:t>
      </w:r>
      <w:r w:rsidR="00D47002">
        <w:rPr>
          <w:rFonts w:ascii="Arial" w:eastAsia="Calibri" w:hAnsi="Arial" w:cs="Arial"/>
        </w:rPr>
        <w:t>.</w:t>
      </w:r>
      <w:r w:rsidR="003B3243">
        <w:rPr>
          <w:rFonts w:ascii="Arial" w:eastAsia="Calibri" w:hAnsi="Arial" w:cs="Arial"/>
        </w:rPr>
        <w:t xml:space="preserve"> </w:t>
      </w:r>
      <w:r w:rsidR="00243057">
        <w:rPr>
          <w:rFonts w:ascii="Arial" w:eastAsia="Calibri" w:hAnsi="Arial" w:cs="Arial"/>
        </w:rPr>
        <w:t>Вопрос о вступительных взносах является финансовым, поэтому не мог быть отнесен к вопросу «Разное».</w:t>
      </w:r>
    </w:p>
    <w:p w:rsidR="00D47002" w:rsidRDefault="00D47002" w:rsidP="00D47002">
      <w:pPr>
        <w:pStyle w:val="a3"/>
        <w:ind w:left="1080"/>
        <w:jc w:val="both"/>
        <w:rPr>
          <w:rFonts w:ascii="Arial" w:eastAsia="Calibri" w:hAnsi="Arial" w:cs="Arial"/>
        </w:rPr>
      </w:pPr>
    </w:p>
    <w:p w:rsidR="00BE7CAA" w:rsidRDefault="009602CF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Рассмот</w:t>
      </w:r>
      <w:r w:rsidR="00C4085A">
        <w:rPr>
          <w:rFonts w:ascii="Arial" w:eastAsia="Calibri" w:hAnsi="Arial" w:cs="Arial"/>
        </w:rPr>
        <w:t>рение вопросов повестки дня на С</w:t>
      </w:r>
      <w:r>
        <w:rPr>
          <w:rFonts w:ascii="Arial" w:eastAsia="Calibri" w:hAnsi="Arial" w:cs="Arial"/>
        </w:rPr>
        <w:t>обрании, начиная с пятого вопроса, происходило не том порядке, который был указан в объяв</w:t>
      </w:r>
      <w:r w:rsidR="00C43797">
        <w:rPr>
          <w:rFonts w:ascii="Arial" w:eastAsia="Calibri" w:hAnsi="Arial" w:cs="Arial"/>
        </w:rPr>
        <w:t xml:space="preserve">лении, а также </w:t>
      </w:r>
      <w:r>
        <w:rPr>
          <w:rFonts w:ascii="Arial" w:eastAsia="Calibri" w:hAnsi="Arial" w:cs="Arial"/>
        </w:rPr>
        <w:t xml:space="preserve">не в том, </w:t>
      </w:r>
      <w:r w:rsidR="00C43797">
        <w:rPr>
          <w:rFonts w:ascii="Arial" w:eastAsia="Calibri" w:hAnsi="Arial" w:cs="Arial"/>
        </w:rPr>
        <w:t>который</w:t>
      </w:r>
      <w:r>
        <w:rPr>
          <w:rFonts w:ascii="Arial" w:eastAsia="Calibri" w:hAnsi="Arial" w:cs="Arial"/>
        </w:rPr>
        <w:t xml:space="preserve"> указан в повестке дня </w:t>
      </w:r>
      <w:r w:rsidR="00EA41AB">
        <w:rPr>
          <w:rFonts w:ascii="Arial" w:eastAsia="Calibri" w:hAnsi="Arial" w:cs="Arial"/>
        </w:rPr>
        <w:t>в Протоколе</w:t>
      </w:r>
      <w:r>
        <w:rPr>
          <w:rFonts w:ascii="Arial" w:eastAsia="Calibri" w:hAnsi="Arial" w:cs="Arial"/>
        </w:rPr>
        <w:t>.</w:t>
      </w:r>
    </w:p>
    <w:p w:rsidR="00D47002" w:rsidRDefault="00D47002" w:rsidP="003B3243">
      <w:pPr>
        <w:pStyle w:val="a3"/>
        <w:ind w:left="360"/>
        <w:jc w:val="both"/>
        <w:rPr>
          <w:rFonts w:ascii="Arial" w:eastAsia="Calibri" w:hAnsi="Arial" w:cs="Arial"/>
        </w:rPr>
      </w:pPr>
    </w:p>
    <w:p w:rsidR="00FD5B33" w:rsidRPr="00135A1B" w:rsidRDefault="00594C5D" w:rsidP="00FD5B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35A1B">
        <w:rPr>
          <w:rFonts w:ascii="Arial" w:eastAsia="Calibri" w:hAnsi="Arial" w:cs="Arial"/>
        </w:rPr>
        <w:t xml:space="preserve">В озвученной председателем правления при открытии Собрания повестке дня, как и в объявлении о Собрании, первым пунктом значился отчет ревизионной комиссии. Но председатель ревизионной комиссии </w:t>
      </w:r>
      <w:proofErr w:type="spellStart"/>
      <w:r w:rsidR="00FD5B33" w:rsidRPr="00135A1B">
        <w:rPr>
          <w:rFonts w:ascii="Arial" w:eastAsia="Calibri" w:hAnsi="Arial" w:cs="Arial"/>
        </w:rPr>
        <w:t>Вансецкая</w:t>
      </w:r>
      <w:proofErr w:type="spellEnd"/>
      <w:r w:rsidR="00FD5B33" w:rsidRPr="00135A1B">
        <w:rPr>
          <w:rFonts w:ascii="Arial" w:eastAsia="Calibri" w:hAnsi="Arial" w:cs="Arial"/>
        </w:rPr>
        <w:t xml:space="preserve"> Е. В. </w:t>
      </w:r>
      <w:r w:rsidRPr="00135A1B">
        <w:rPr>
          <w:rFonts w:ascii="Arial" w:eastAsia="Calibri" w:hAnsi="Arial" w:cs="Arial"/>
        </w:rPr>
        <w:t xml:space="preserve">не стала </w:t>
      </w:r>
      <w:proofErr w:type="gramStart"/>
      <w:r w:rsidRPr="00135A1B">
        <w:rPr>
          <w:rFonts w:ascii="Arial" w:eastAsia="Calibri" w:hAnsi="Arial" w:cs="Arial"/>
        </w:rPr>
        <w:t>отчитываться о</w:t>
      </w:r>
      <w:proofErr w:type="gramEnd"/>
      <w:r w:rsidRPr="00135A1B">
        <w:rPr>
          <w:rFonts w:ascii="Arial" w:eastAsia="Calibri" w:hAnsi="Arial" w:cs="Arial"/>
        </w:rPr>
        <w:t xml:space="preserve"> проведенной ревизии, то есть зачитывать Акт  ревизионной комиссии о проверке финансово-хозяйственной деятельности СНТ за 2014 год</w:t>
      </w:r>
      <w:r w:rsidR="00FD5B33" w:rsidRPr="00135A1B">
        <w:rPr>
          <w:rFonts w:ascii="Arial" w:eastAsia="Calibri" w:hAnsi="Arial" w:cs="Arial"/>
        </w:rPr>
        <w:t xml:space="preserve">. </w:t>
      </w:r>
      <w:proofErr w:type="gramStart"/>
      <w:r w:rsidR="00FD5B33" w:rsidRPr="00135A1B">
        <w:rPr>
          <w:rFonts w:ascii="Arial" w:eastAsia="Calibri" w:hAnsi="Arial" w:cs="Arial"/>
        </w:rPr>
        <w:t xml:space="preserve">Вместо этого она отвечала на вопросы, переданные в ревизионную комиссию садоводом </w:t>
      </w:r>
      <w:proofErr w:type="spellStart"/>
      <w:r w:rsidR="00FD5B33" w:rsidRPr="00135A1B">
        <w:rPr>
          <w:rFonts w:ascii="Arial" w:eastAsia="Calibri" w:hAnsi="Arial" w:cs="Arial"/>
        </w:rPr>
        <w:t>Овчинниковой</w:t>
      </w:r>
      <w:proofErr w:type="spellEnd"/>
      <w:r w:rsidR="00FD5B33" w:rsidRPr="00135A1B">
        <w:rPr>
          <w:rFonts w:ascii="Arial" w:eastAsia="Calibri" w:hAnsi="Arial" w:cs="Arial"/>
        </w:rPr>
        <w:t xml:space="preserve"> Н. Ф.</w:t>
      </w:r>
      <w:r w:rsidR="00FD5B33" w:rsidRPr="00135A1B">
        <w:rPr>
          <w:rFonts w:ascii="Arial" w:eastAsia="Calibri" w:hAnsi="Arial" w:cs="Arial"/>
          <w:b/>
        </w:rPr>
        <w:t xml:space="preserve"> Отчета ревизионной комиссии Собранию представлено не было</w:t>
      </w:r>
      <w:r w:rsidR="00FD5B33" w:rsidRPr="00135A1B">
        <w:rPr>
          <w:rFonts w:ascii="Arial" w:eastAsia="Calibri" w:hAnsi="Arial" w:cs="Arial"/>
        </w:rPr>
        <w:t xml:space="preserve">, что грубо нарушает нормы </w:t>
      </w:r>
      <w:proofErr w:type="spellStart"/>
      <w:r w:rsidR="00EA41AB">
        <w:rPr>
          <w:rFonts w:ascii="Arial" w:eastAsia="Calibri" w:hAnsi="Arial" w:cs="Arial"/>
        </w:rPr>
        <w:t>абз</w:t>
      </w:r>
      <w:proofErr w:type="spellEnd"/>
      <w:r w:rsidR="00EA41AB">
        <w:rPr>
          <w:rFonts w:ascii="Arial" w:eastAsia="Calibri" w:hAnsi="Arial" w:cs="Arial"/>
        </w:rPr>
        <w:t>. 3 п. 1,</w:t>
      </w:r>
      <w:r w:rsidR="00135A1B" w:rsidRPr="00135A1B">
        <w:rPr>
          <w:rFonts w:ascii="Arial" w:eastAsia="Calibri" w:hAnsi="Arial" w:cs="Arial"/>
        </w:rPr>
        <w:t xml:space="preserve"> </w:t>
      </w:r>
      <w:proofErr w:type="spellStart"/>
      <w:r w:rsidR="00135A1B" w:rsidRPr="00135A1B">
        <w:rPr>
          <w:rFonts w:ascii="Arial" w:eastAsia="Calibri" w:hAnsi="Arial" w:cs="Arial"/>
        </w:rPr>
        <w:t>п.п</w:t>
      </w:r>
      <w:proofErr w:type="spellEnd"/>
      <w:r w:rsidR="00135A1B" w:rsidRPr="00135A1B">
        <w:rPr>
          <w:rFonts w:ascii="Arial" w:eastAsia="Calibri" w:hAnsi="Arial" w:cs="Arial"/>
        </w:rPr>
        <w:t xml:space="preserve">. 3 п. 3 статьи  25 </w:t>
      </w:r>
      <w:r w:rsidR="00D0433F" w:rsidRPr="00D0433F">
        <w:rPr>
          <w:rFonts w:ascii="Arial" w:eastAsia="Calibri" w:hAnsi="Arial" w:cs="Arial"/>
        </w:rPr>
        <w:t xml:space="preserve">Федерального закона № 66-ФЗ </w:t>
      </w:r>
      <w:r w:rsidR="00EA41AB">
        <w:rPr>
          <w:rFonts w:ascii="Arial" w:eastAsia="Calibri" w:hAnsi="Arial" w:cs="Arial"/>
        </w:rPr>
        <w:t xml:space="preserve">и </w:t>
      </w:r>
      <w:proofErr w:type="spellStart"/>
      <w:r w:rsidR="00EA41AB">
        <w:rPr>
          <w:rFonts w:ascii="Arial" w:eastAsia="Calibri" w:hAnsi="Arial" w:cs="Arial"/>
        </w:rPr>
        <w:t>абз</w:t>
      </w:r>
      <w:proofErr w:type="spellEnd"/>
      <w:r w:rsidR="00EA41AB">
        <w:rPr>
          <w:rFonts w:ascii="Arial" w:eastAsia="Calibri" w:hAnsi="Arial" w:cs="Arial"/>
        </w:rPr>
        <w:t>. 3 статьи 8.1,</w:t>
      </w:r>
      <w:r w:rsidR="00135A1B" w:rsidRPr="00135A1B">
        <w:rPr>
          <w:rFonts w:ascii="Arial" w:eastAsia="Calibri" w:hAnsi="Arial" w:cs="Arial"/>
        </w:rPr>
        <w:t xml:space="preserve"> абз.3 статьи 8.3 устава СНТ «Дружба»</w:t>
      </w:r>
      <w:r w:rsidR="00135A1B">
        <w:rPr>
          <w:rFonts w:ascii="Arial" w:eastAsia="Calibri" w:hAnsi="Arial" w:cs="Arial"/>
        </w:rPr>
        <w:t xml:space="preserve">, </w:t>
      </w:r>
      <w:r w:rsidR="00135A1B" w:rsidRPr="00135A1B">
        <w:rPr>
          <w:rFonts w:ascii="Arial" w:eastAsia="Calibri" w:hAnsi="Arial" w:cs="Arial"/>
        </w:rPr>
        <w:t xml:space="preserve"> </w:t>
      </w:r>
      <w:r w:rsidR="00135A1B" w:rsidRPr="00390232">
        <w:rPr>
          <w:rFonts w:ascii="Arial" w:hAnsi="Arial" w:cs="Arial"/>
        </w:rPr>
        <w:t>где указано, что ревизионная комиссия подотчетна общему собранию и</w:t>
      </w:r>
      <w:proofErr w:type="gramEnd"/>
      <w:r w:rsidR="00135A1B" w:rsidRPr="00390232">
        <w:rPr>
          <w:rFonts w:ascii="Arial" w:hAnsi="Arial" w:cs="Arial"/>
        </w:rPr>
        <w:t xml:space="preserve"> </w:t>
      </w:r>
      <w:proofErr w:type="gramStart"/>
      <w:r w:rsidR="00135A1B" w:rsidRPr="00390232">
        <w:rPr>
          <w:rFonts w:ascii="Arial" w:hAnsi="Arial" w:cs="Arial"/>
        </w:rPr>
        <w:t>обязана</w:t>
      </w:r>
      <w:proofErr w:type="gramEnd"/>
      <w:r w:rsidR="00135A1B" w:rsidRPr="00390232">
        <w:rPr>
          <w:rFonts w:ascii="Arial" w:hAnsi="Arial" w:cs="Arial"/>
        </w:rPr>
        <w:t xml:space="preserve"> отчитываться о результатах ревизии перед ним с представлением рекомендаций об устранении выявленных нарушений.</w:t>
      </w:r>
      <w:r w:rsidR="00135A1B">
        <w:rPr>
          <w:rFonts w:ascii="Arial" w:hAnsi="Arial" w:cs="Arial"/>
        </w:rPr>
        <w:t xml:space="preserve"> </w:t>
      </w:r>
      <w:r w:rsidR="00135A1B" w:rsidRPr="004F45C1">
        <w:rPr>
          <w:rFonts w:ascii="Arial" w:eastAsia="Calibri" w:hAnsi="Arial" w:cs="Arial"/>
          <w:b/>
        </w:rPr>
        <w:t>Отчет ревизионной комиссии не утверждался Собранием</w:t>
      </w:r>
      <w:r w:rsidR="00135A1B" w:rsidRPr="00135A1B">
        <w:rPr>
          <w:rFonts w:ascii="Arial" w:eastAsia="Calibri" w:hAnsi="Arial" w:cs="Arial"/>
        </w:rPr>
        <w:t>,</w:t>
      </w:r>
      <w:r w:rsidR="00135A1B">
        <w:rPr>
          <w:rFonts w:ascii="Arial" w:eastAsia="Calibri" w:hAnsi="Arial" w:cs="Arial"/>
        </w:rPr>
        <w:t xml:space="preserve"> </w:t>
      </w:r>
      <w:r w:rsidR="004F45C1">
        <w:rPr>
          <w:rFonts w:ascii="Arial" w:eastAsia="Calibri" w:hAnsi="Arial" w:cs="Arial"/>
        </w:rPr>
        <w:t xml:space="preserve">что грубо нарушает нормы </w:t>
      </w:r>
      <w:proofErr w:type="spellStart"/>
      <w:r w:rsidR="004F45C1">
        <w:rPr>
          <w:rFonts w:ascii="Arial" w:eastAsia="Calibri" w:hAnsi="Arial" w:cs="Arial"/>
        </w:rPr>
        <w:t>п.п</w:t>
      </w:r>
      <w:proofErr w:type="spellEnd"/>
      <w:r w:rsidR="004F45C1">
        <w:rPr>
          <w:rFonts w:ascii="Arial" w:eastAsia="Calibri" w:hAnsi="Arial" w:cs="Arial"/>
        </w:rPr>
        <w:t>. 14 п. 1 статьи 21</w:t>
      </w:r>
      <w:r w:rsidR="004F45C1" w:rsidRPr="004F45C1">
        <w:rPr>
          <w:rFonts w:ascii="Arial" w:hAnsi="Arial" w:cs="Arial"/>
        </w:rPr>
        <w:t xml:space="preserve"> </w:t>
      </w:r>
      <w:r w:rsidR="004F45C1" w:rsidRPr="00390232">
        <w:rPr>
          <w:rFonts w:ascii="Arial" w:hAnsi="Arial" w:cs="Arial"/>
        </w:rPr>
        <w:t>Федерального закона № 66-ФЗ</w:t>
      </w:r>
      <w:r w:rsidR="004F45C1">
        <w:rPr>
          <w:rFonts w:ascii="Arial" w:hAnsi="Arial" w:cs="Arial"/>
        </w:rPr>
        <w:t xml:space="preserve"> и абз.16 статьи 6.2.1</w:t>
      </w:r>
      <w:r w:rsidR="00EA41AB">
        <w:rPr>
          <w:rFonts w:ascii="Arial" w:hAnsi="Arial" w:cs="Arial"/>
        </w:rPr>
        <w:t xml:space="preserve"> устава СНТ «Дружба»</w:t>
      </w:r>
      <w:r w:rsidR="004F45C1">
        <w:rPr>
          <w:rFonts w:ascii="Arial" w:hAnsi="Arial" w:cs="Arial"/>
        </w:rPr>
        <w:t xml:space="preserve">, </w:t>
      </w:r>
      <w:r w:rsidR="004F45C1" w:rsidRPr="00390232">
        <w:rPr>
          <w:rFonts w:ascii="Arial" w:hAnsi="Arial" w:cs="Arial"/>
        </w:rPr>
        <w:t>где указано, что в компетенцию общего собрания входит утверждение отчетов ревизионной комиссии</w:t>
      </w:r>
      <w:r w:rsidR="004F45C1" w:rsidRPr="00390232">
        <w:rPr>
          <w:rFonts w:ascii="Arial" w:hAnsi="Arial" w:cs="Arial"/>
          <w:i/>
        </w:rPr>
        <w:t>.</w:t>
      </w:r>
    </w:p>
    <w:p w:rsidR="004F45C1" w:rsidRDefault="004F45C1" w:rsidP="004F45C1">
      <w:pPr>
        <w:pStyle w:val="a3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Протоколе указано: «</w:t>
      </w:r>
      <w:r w:rsidRPr="000265A2">
        <w:rPr>
          <w:rFonts w:ascii="Arial" w:eastAsia="Calibri" w:hAnsi="Arial" w:cs="Arial"/>
        </w:rPr>
        <w:t xml:space="preserve">Доклад председателя  ревизионной комиссии в письменном виде был передан садоводу </w:t>
      </w:r>
      <w:proofErr w:type="spellStart"/>
      <w:r w:rsidRPr="000265A2">
        <w:rPr>
          <w:rFonts w:ascii="Arial" w:eastAsia="Calibri" w:hAnsi="Arial" w:cs="Arial"/>
        </w:rPr>
        <w:t>Овчинниковой</w:t>
      </w:r>
      <w:proofErr w:type="spellEnd"/>
      <w:r w:rsidRPr="000265A2">
        <w:rPr>
          <w:rFonts w:ascii="Arial" w:eastAsia="Calibri" w:hAnsi="Arial" w:cs="Arial"/>
        </w:rPr>
        <w:t xml:space="preserve"> Н.Ф.</w:t>
      </w:r>
      <w:r>
        <w:rPr>
          <w:rFonts w:ascii="Arial" w:eastAsia="Calibri" w:hAnsi="Arial" w:cs="Arial"/>
        </w:rPr>
        <w:t xml:space="preserve">», что не соответствует действительности. </w:t>
      </w:r>
      <w:proofErr w:type="spellStart"/>
      <w:r>
        <w:rPr>
          <w:rFonts w:ascii="Arial" w:eastAsia="Calibri" w:hAnsi="Arial" w:cs="Arial"/>
        </w:rPr>
        <w:t>Овчинниковой</w:t>
      </w:r>
      <w:proofErr w:type="spellEnd"/>
      <w:r>
        <w:rPr>
          <w:rFonts w:ascii="Arial" w:eastAsia="Calibri" w:hAnsi="Arial" w:cs="Arial"/>
        </w:rPr>
        <w:t xml:space="preserve"> Н. Ф. был передан не «доклад председателя», а письменный ответ ревизионной комиссии на ее заявления от 11.07.2015 г. и 19.07.2015 г.</w:t>
      </w:r>
    </w:p>
    <w:p w:rsidR="00F25E3A" w:rsidRPr="00656F1C" w:rsidRDefault="00265639" w:rsidP="00F25E3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656F1C">
        <w:rPr>
          <w:rFonts w:ascii="Arial" w:eastAsia="Calibri" w:hAnsi="Arial" w:cs="Arial"/>
        </w:rPr>
        <w:t xml:space="preserve">По второму пункту повестки дня в Протоколе представлена недостоверная информация. </w:t>
      </w:r>
      <w:r w:rsidR="00F25E3A">
        <w:rPr>
          <w:rFonts w:ascii="Arial" w:eastAsia="Calibri" w:hAnsi="Arial" w:cs="Arial"/>
          <w:b/>
        </w:rPr>
        <w:t>Отчет</w:t>
      </w:r>
      <w:r w:rsidRPr="00656F1C">
        <w:rPr>
          <w:rFonts w:ascii="Arial" w:eastAsia="Calibri" w:hAnsi="Arial" w:cs="Arial"/>
        </w:rPr>
        <w:t xml:space="preserve"> председателя правления </w:t>
      </w:r>
      <w:r w:rsidR="00052EB2" w:rsidRPr="00D530F9">
        <w:rPr>
          <w:rFonts w:ascii="Arial" w:eastAsia="Calibri" w:hAnsi="Arial" w:cs="Arial"/>
          <w:b/>
        </w:rPr>
        <w:t>о работе правления</w:t>
      </w:r>
      <w:r w:rsidR="00052EB2" w:rsidRPr="00656F1C">
        <w:rPr>
          <w:rFonts w:ascii="Arial" w:eastAsia="Calibri" w:hAnsi="Arial" w:cs="Arial"/>
        </w:rPr>
        <w:t xml:space="preserve"> </w:t>
      </w:r>
      <w:r w:rsidR="00D07CD5" w:rsidRPr="00F25E3A">
        <w:rPr>
          <w:rFonts w:ascii="Arial" w:eastAsia="Calibri" w:hAnsi="Arial" w:cs="Arial"/>
          <w:b/>
        </w:rPr>
        <w:t xml:space="preserve">за </w:t>
      </w:r>
      <w:r w:rsidR="00052EB2" w:rsidRPr="00F25E3A">
        <w:rPr>
          <w:rFonts w:ascii="Arial" w:eastAsia="Calibri" w:hAnsi="Arial" w:cs="Arial"/>
          <w:b/>
        </w:rPr>
        <w:t>2014 го</w:t>
      </w:r>
      <w:r w:rsidR="00D07CD5" w:rsidRPr="00F25E3A">
        <w:rPr>
          <w:rFonts w:ascii="Arial" w:eastAsia="Calibri" w:hAnsi="Arial" w:cs="Arial"/>
          <w:b/>
        </w:rPr>
        <w:t>д</w:t>
      </w:r>
      <w:r w:rsidR="00C4085A">
        <w:rPr>
          <w:rFonts w:ascii="Arial" w:eastAsia="Calibri" w:hAnsi="Arial" w:cs="Arial"/>
        </w:rPr>
        <w:t xml:space="preserve"> С</w:t>
      </w:r>
      <w:r w:rsidR="00052EB2" w:rsidRPr="00656F1C">
        <w:rPr>
          <w:rFonts w:ascii="Arial" w:eastAsia="Calibri" w:hAnsi="Arial" w:cs="Arial"/>
        </w:rPr>
        <w:t xml:space="preserve">обранию </w:t>
      </w:r>
      <w:r w:rsidR="00D07CD5">
        <w:rPr>
          <w:rFonts w:ascii="Arial" w:eastAsia="Calibri" w:hAnsi="Arial" w:cs="Arial"/>
          <w:b/>
        </w:rPr>
        <w:t>представлен не был</w:t>
      </w:r>
      <w:r w:rsidR="00052EB2" w:rsidRPr="00656F1C">
        <w:rPr>
          <w:rFonts w:ascii="Arial" w:eastAsia="Calibri" w:hAnsi="Arial" w:cs="Arial"/>
        </w:rPr>
        <w:t xml:space="preserve">, </w:t>
      </w:r>
      <w:r w:rsidR="00D07CD5">
        <w:rPr>
          <w:rFonts w:ascii="Arial" w:eastAsia="Calibri" w:hAnsi="Arial" w:cs="Arial"/>
        </w:rPr>
        <w:t>поэтому</w:t>
      </w:r>
      <w:r w:rsidR="00052EB2" w:rsidRPr="00656F1C">
        <w:rPr>
          <w:rFonts w:ascii="Arial" w:eastAsia="Calibri" w:hAnsi="Arial" w:cs="Arial"/>
        </w:rPr>
        <w:t xml:space="preserve"> </w:t>
      </w:r>
      <w:r w:rsidR="00052EB2" w:rsidRPr="00713E03">
        <w:rPr>
          <w:rFonts w:ascii="Arial" w:eastAsia="Calibri" w:hAnsi="Arial" w:cs="Arial"/>
          <w:b/>
        </w:rPr>
        <w:t>не было</w:t>
      </w:r>
      <w:r w:rsidR="00052EB2" w:rsidRPr="00656F1C">
        <w:rPr>
          <w:rFonts w:ascii="Arial" w:eastAsia="Calibri" w:hAnsi="Arial" w:cs="Arial"/>
        </w:rPr>
        <w:t xml:space="preserve"> и никаких </w:t>
      </w:r>
      <w:r w:rsidR="00052EB2" w:rsidRPr="00713E03">
        <w:rPr>
          <w:rFonts w:ascii="Arial" w:eastAsia="Calibri" w:hAnsi="Arial" w:cs="Arial"/>
          <w:b/>
        </w:rPr>
        <w:t>обсуждений.</w:t>
      </w:r>
      <w:r w:rsidR="00052EB2" w:rsidRPr="00656F1C">
        <w:rPr>
          <w:rFonts w:ascii="Arial" w:eastAsia="Calibri" w:hAnsi="Arial" w:cs="Arial"/>
        </w:rPr>
        <w:t xml:space="preserve"> В Протоколе указано: «После обсуждения перешли к голосованию», но непонятно, за что голосовали.</w:t>
      </w:r>
      <w:r w:rsidR="00656F1C" w:rsidRPr="00656F1C">
        <w:rPr>
          <w:rFonts w:ascii="Arial" w:eastAsia="Calibri" w:hAnsi="Arial" w:cs="Arial"/>
        </w:rPr>
        <w:t xml:space="preserve"> В действительности, никакого </w:t>
      </w:r>
      <w:r w:rsidR="00656F1C" w:rsidRPr="00713E03">
        <w:rPr>
          <w:rFonts w:ascii="Arial" w:eastAsia="Calibri" w:hAnsi="Arial" w:cs="Arial"/>
          <w:b/>
        </w:rPr>
        <w:t>голос</w:t>
      </w:r>
      <w:r w:rsidR="00594C5D" w:rsidRPr="00713E03">
        <w:rPr>
          <w:rFonts w:ascii="Arial" w:eastAsia="Calibri" w:hAnsi="Arial" w:cs="Arial"/>
          <w:b/>
        </w:rPr>
        <w:t>ования по этому вопросу не было</w:t>
      </w:r>
      <w:r w:rsidR="00594C5D">
        <w:rPr>
          <w:rFonts w:ascii="Arial" w:eastAsia="Calibri" w:hAnsi="Arial" w:cs="Arial"/>
        </w:rPr>
        <w:t>, так как</w:t>
      </w:r>
      <w:r w:rsidR="00EA41AB">
        <w:rPr>
          <w:rFonts w:ascii="Arial" w:eastAsia="Calibri" w:hAnsi="Arial" w:cs="Arial"/>
        </w:rPr>
        <w:t>,</w:t>
      </w:r>
      <w:r w:rsidR="00594C5D">
        <w:rPr>
          <w:rFonts w:ascii="Arial" w:eastAsia="Calibri" w:hAnsi="Arial" w:cs="Arial"/>
        </w:rPr>
        <w:t xml:space="preserve"> после выступления председателя ревизионной комиссии</w:t>
      </w:r>
      <w:r w:rsidR="00EA41AB">
        <w:rPr>
          <w:rFonts w:ascii="Arial" w:eastAsia="Calibri" w:hAnsi="Arial" w:cs="Arial"/>
        </w:rPr>
        <w:t>,</w:t>
      </w:r>
      <w:r w:rsidR="00594C5D">
        <w:rPr>
          <w:rFonts w:ascii="Arial" w:eastAsia="Calibri" w:hAnsi="Arial" w:cs="Arial"/>
        </w:rPr>
        <w:t xml:space="preserve"> председатель правления сразу перешла к вопросу утверждения исполнительной сметы.</w:t>
      </w:r>
      <w:r w:rsidR="00D07CD5">
        <w:rPr>
          <w:rFonts w:ascii="Arial" w:eastAsia="Calibri" w:hAnsi="Arial" w:cs="Arial"/>
        </w:rPr>
        <w:t xml:space="preserve"> </w:t>
      </w:r>
      <w:proofErr w:type="gramStart"/>
      <w:r w:rsidR="00D07CD5">
        <w:rPr>
          <w:rFonts w:ascii="Arial" w:eastAsia="Calibri" w:hAnsi="Arial" w:cs="Arial"/>
        </w:rPr>
        <w:t xml:space="preserve">Отчет о работе правления за 2014 год должен был быть представлен Собранию и утвержден на нем в соответствии с </w:t>
      </w:r>
      <w:proofErr w:type="spellStart"/>
      <w:r w:rsidR="00D07CD5">
        <w:rPr>
          <w:rFonts w:ascii="Arial" w:eastAsia="Calibri" w:hAnsi="Arial" w:cs="Arial"/>
        </w:rPr>
        <w:t>п.п</w:t>
      </w:r>
      <w:proofErr w:type="spellEnd"/>
      <w:r w:rsidR="00D07CD5">
        <w:rPr>
          <w:rFonts w:ascii="Arial" w:eastAsia="Calibri" w:hAnsi="Arial" w:cs="Arial"/>
        </w:rPr>
        <w:t>. 7 п. 3 статьи 22</w:t>
      </w:r>
      <w:r w:rsidR="00F25E3A" w:rsidRPr="00F25E3A">
        <w:rPr>
          <w:rFonts w:ascii="Arial" w:hAnsi="Arial" w:cs="Arial"/>
        </w:rPr>
        <w:t xml:space="preserve"> </w:t>
      </w:r>
      <w:r w:rsidR="00F25E3A">
        <w:rPr>
          <w:rFonts w:ascii="Arial" w:hAnsi="Arial" w:cs="Arial"/>
        </w:rPr>
        <w:t xml:space="preserve">и п.п.14 п. 1 статьи 21 </w:t>
      </w:r>
      <w:r w:rsidR="00F25E3A" w:rsidRPr="00AD0A05">
        <w:rPr>
          <w:rFonts w:ascii="Arial" w:hAnsi="Arial" w:cs="Arial"/>
        </w:rPr>
        <w:t>Федерального закона № 66-ФЗ</w:t>
      </w:r>
      <w:r w:rsidR="00F25E3A">
        <w:rPr>
          <w:rFonts w:ascii="Arial" w:hAnsi="Arial" w:cs="Arial"/>
        </w:rPr>
        <w:t xml:space="preserve">, а также </w:t>
      </w:r>
      <w:proofErr w:type="spellStart"/>
      <w:r w:rsidR="00F25E3A">
        <w:rPr>
          <w:rFonts w:ascii="Arial" w:hAnsi="Arial" w:cs="Arial"/>
        </w:rPr>
        <w:t>абз</w:t>
      </w:r>
      <w:proofErr w:type="spellEnd"/>
      <w:r w:rsidR="00F25E3A">
        <w:rPr>
          <w:rFonts w:ascii="Arial" w:hAnsi="Arial" w:cs="Arial"/>
        </w:rPr>
        <w:t xml:space="preserve">. 7 статьи 6.3.3 и абз.16 статьи </w:t>
      </w:r>
      <w:r w:rsidR="00F25E3A">
        <w:rPr>
          <w:rFonts w:ascii="Arial" w:hAnsi="Arial" w:cs="Arial"/>
        </w:rPr>
        <w:lastRenderedPageBreak/>
        <w:t>6.2.1 устава СНТ «Дружба»,</w:t>
      </w:r>
      <w:r w:rsidR="00F25E3A" w:rsidRPr="00F25E3A">
        <w:rPr>
          <w:rFonts w:ascii="Arial" w:hAnsi="Arial" w:cs="Arial"/>
        </w:rPr>
        <w:t xml:space="preserve"> </w:t>
      </w:r>
      <w:r w:rsidR="00F25E3A" w:rsidRPr="00AD0A05">
        <w:rPr>
          <w:rFonts w:ascii="Arial" w:hAnsi="Arial" w:cs="Arial"/>
        </w:rPr>
        <w:t>которые относят к компетенции правления составление годовых отчётов и</w:t>
      </w:r>
      <w:proofErr w:type="gramEnd"/>
      <w:r w:rsidR="00F25E3A" w:rsidRPr="00AD0A05">
        <w:rPr>
          <w:rFonts w:ascii="Arial" w:hAnsi="Arial" w:cs="Arial"/>
        </w:rPr>
        <w:t> представление их на утверждение общего собрания</w:t>
      </w:r>
      <w:r w:rsidR="00F25E3A">
        <w:rPr>
          <w:rFonts w:ascii="Arial" w:hAnsi="Arial" w:cs="Arial"/>
        </w:rPr>
        <w:t xml:space="preserve">, а к </w:t>
      </w:r>
      <w:r w:rsidR="00F25E3A" w:rsidRPr="00AD0A05">
        <w:rPr>
          <w:rFonts w:ascii="Arial" w:hAnsi="Arial" w:cs="Arial"/>
        </w:rPr>
        <w:t>ко</w:t>
      </w:r>
      <w:r w:rsidR="00F25E3A">
        <w:rPr>
          <w:rFonts w:ascii="Arial" w:hAnsi="Arial" w:cs="Arial"/>
        </w:rPr>
        <w:t>мпетенции общего собрания -</w:t>
      </w:r>
      <w:r w:rsidR="00F25E3A" w:rsidRPr="00AD0A05">
        <w:rPr>
          <w:rFonts w:ascii="Arial" w:hAnsi="Arial" w:cs="Arial"/>
        </w:rPr>
        <w:t xml:space="preserve"> утверждение отчетов правления</w:t>
      </w:r>
      <w:r w:rsidR="00F25E3A">
        <w:rPr>
          <w:rFonts w:ascii="Arial" w:hAnsi="Arial" w:cs="Arial"/>
        </w:rPr>
        <w:t>.</w:t>
      </w:r>
    </w:p>
    <w:p w:rsidR="00D47002" w:rsidRDefault="00D47002" w:rsidP="003B3243">
      <w:pPr>
        <w:pStyle w:val="a3"/>
        <w:ind w:left="360"/>
        <w:jc w:val="both"/>
        <w:rPr>
          <w:rFonts w:ascii="Arial" w:eastAsia="Calibri" w:hAnsi="Arial" w:cs="Arial"/>
        </w:rPr>
      </w:pPr>
    </w:p>
    <w:p w:rsidR="00052EB2" w:rsidRDefault="00052EB2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 третьему пункту повестки дня в Протоколе указано: «</w:t>
      </w:r>
      <w:r w:rsidRPr="00052EB2">
        <w:rPr>
          <w:rFonts w:ascii="Arial" w:eastAsia="Calibri" w:hAnsi="Arial" w:cs="Arial"/>
        </w:rPr>
        <w:t>Обсуждения исполнительной сметы за 2014</w:t>
      </w:r>
      <w:r w:rsidR="00656F1C">
        <w:rPr>
          <w:rFonts w:ascii="Arial" w:eastAsia="Calibri" w:hAnsi="Arial" w:cs="Arial"/>
        </w:rPr>
        <w:t xml:space="preserve"> </w:t>
      </w:r>
      <w:r w:rsidR="001F6A56">
        <w:rPr>
          <w:rFonts w:ascii="Arial" w:eastAsia="Calibri" w:hAnsi="Arial" w:cs="Arial"/>
        </w:rPr>
        <w:t>год</w:t>
      </w:r>
      <w:r w:rsidRPr="00052EB2">
        <w:rPr>
          <w:rFonts w:ascii="Arial" w:eastAsia="Calibri" w:hAnsi="Arial" w:cs="Arial"/>
        </w:rPr>
        <w:t xml:space="preserve"> проходили очень бурно</w:t>
      </w:r>
      <w:r>
        <w:rPr>
          <w:rFonts w:ascii="Arial" w:eastAsia="Calibri" w:hAnsi="Arial" w:cs="Arial"/>
        </w:rPr>
        <w:t xml:space="preserve">», что является недостоверной информацией, так как </w:t>
      </w:r>
      <w:r w:rsidR="006E3262">
        <w:rPr>
          <w:rFonts w:ascii="Arial" w:eastAsia="Calibri" w:hAnsi="Arial" w:cs="Arial"/>
        </w:rPr>
        <w:t xml:space="preserve">в действительности </w:t>
      </w:r>
      <w:r>
        <w:rPr>
          <w:rFonts w:ascii="Arial" w:eastAsia="Calibri" w:hAnsi="Arial" w:cs="Arial"/>
        </w:rPr>
        <w:t>никаких обсуждений исполнитель</w:t>
      </w:r>
      <w:r w:rsidR="009C10B9">
        <w:rPr>
          <w:rFonts w:ascii="Arial" w:eastAsia="Calibri" w:hAnsi="Arial" w:cs="Arial"/>
        </w:rPr>
        <w:t>ной сметы не было.</w:t>
      </w:r>
      <w:r>
        <w:rPr>
          <w:rFonts w:ascii="Arial" w:eastAsia="Calibri" w:hAnsi="Arial" w:cs="Arial"/>
        </w:rPr>
        <w:t xml:space="preserve"> В Протоколе не указано, кто представлял данную смету</w:t>
      </w:r>
      <w:r w:rsidR="00DB4E5A">
        <w:rPr>
          <w:rFonts w:ascii="Arial" w:eastAsia="Calibri" w:hAnsi="Arial" w:cs="Arial"/>
        </w:rPr>
        <w:t xml:space="preserve">. </w:t>
      </w:r>
      <w:r w:rsidR="00DB4E5A" w:rsidRPr="00D530F9">
        <w:rPr>
          <w:rFonts w:ascii="Arial" w:eastAsia="Calibri" w:hAnsi="Arial" w:cs="Arial"/>
          <w:b/>
        </w:rPr>
        <w:t>Исполнительная с</w:t>
      </w:r>
      <w:r w:rsidR="009C10B9" w:rsidRPr="00D530F9">
        <w:rPr>
          <w:rFonts w:ascii="Arial" w:eastAsia="Calibri" w:hAnsi="Arial" w:cs="Arial"/>
          <w:b/>
        </w:rPr>
        <w:t>мета не зачитывалась и была поставлена на голосование без обсуждения</w:t>
      </w:r>
      <w:r w:rsidR="009C10B9">
        <w:rPr>
          <w:rFonts w:ascii="Arial" w:eastAsia="Calibri" w:hAnsi="Arial" w:cs="Arial"/>
        </w:rPr>
        <w:t xml:space="preserve"> в формулировке: «</w:t>
      </w:r>
      <w:r w:rsidR="009C10B9" w:rsidRPr="009C10B9">
        <w:rPr>
          <w:rFonts w:ascii="Arial" w:eastAsia="Calibri" w:hAnsi="Arial" w:cs="Arial"/>
        </w:rPr>
        <w:t>Кто против того, чтобы не утверждать смету за 14-й год?</w:t>
      </w:r>
      <w:r w:rsidR="009C10B9">
        <w:rPr>
          <w:rFonts w:ascii="Arial" w:eastAsia="Calibri" w:hAnsi="Arial" w:cs="Arial"/>
        </w:rPr>
        <w:t>».</w:t>
      </w:r>
      <w:r w:rsidR="009C10B9" w:rsidRPr="009C10B9">
        <w:rPr>
          <w:rFonts w:ascii="Arial" w:eastAsia="Calibri" w:hAnsi="Arial" w:cs="Arial"/>
        </w:rPr>
        <w:t xml:space="preserve"> </w:t>
      </w:r>
      <w:r w:rsidR="009C10B9">
        <w:rPr>
          <w:rFonts w:ascii="Arial" w:eastAsia="Calibri" w:hAnsi="Arial" w:cs="Arial"/>
        </w:rPr>
        <w:t>В Протоколе написано про выступление бухгалтера СНТ (не указана фамилия бухгалтера), что является недостоверным. Бухгалтер выступала через полчаса после утверждения исполнительной сметы и совсем по другому вопросу.</w:t>
      </w:r>
    </w:p>
    <w:p w:rsidR="00D47002" w:rsidRDefault="00D47002" w:rsidP="003B3243">
      <w:pPr>
        <w:pStyle w:val="a3"/>
        <w:ind w:left="360"/>
        <w:jc w:val="both"/>
        <w:rPr>
          <w:rFonts w:ascii="Arial" w:eastAsia="Calibri" w:hAnsi="Arial" w:cs="Arial"/>
        </w:rPr>
      </w:pPr>
    </w:p>
    <w:p w:rsidR="009C10B9" w:rsidRPr="00874EA2" w:rsidRDefault="00CC63CA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874EA2">
        <w:rPr>
          <w:rFonts w:ascii="Arial" w:eastAsia="Calibri" w:hAnsi="Arial" w:cs="Arial"/>
        </w:rPr>
        <w:t xml:space="preserve">В четвертом пункте в Протоколе указано: «Докладчик представила предварительную смету на 2015 </w:t>
      </w:r>
      <w:r w:rsidR="00656F1C" w:rsidRPr="00874EA2">
        <w:rPr>
          <w:rFonts w:ascii="Arial" w:eastAsia="Calibri" w:hAnsi="Arial" w:cs="Arial"/>
        </w:rPr>
        <w:t>–</w:t>
      </w:r>
      <w:r w:rsidRPr="00874EA2">
        <w:rPr>
          <w:rFonts w:ascii="Arial" w:eastAsia="Calibri" w:hAnsi="Arial" w:cs="Arial"/>
        </w:rPr>
        <w:t xml:space="preserve"> 2016</w:t>
      </w:r>
      <w:r w:rsidR="00656F1C" w:rsidRPr="00874EA2">
        <w:rPr>
          <w:rFonts w:ascii="Arial" w:eastAsia="Calibri" w:hAnsi="Arial" w:cs="Arial"/>
        </w:rPr>
        <w:t xml:space="preserve"> </w:t>
      </w:r>
      <w:r w:rsidRPr="00874EA2">
        <w:rPr>
          <w:rFonts w:ascii="Arial" w:eastAsia="Calibri" w:hAnsi="Arial" w:cs="Arial"/>
        </w:rPr>
        <w:t xml:space="preserve">г. и объяснения по каждому пункту данной сметы и штатного расписания сотрудников». Не указано, кто являлся докладчиком. </w:t>
      </w:r>
      <w:r w:rsidR="00874EA2" w:rsidRPr="00874EA2">
        <w:rPr>
          <w:rFonts w:ascii="Arial" w:eastAsia="Calibri" w:hAnsi="Arial" w:cs="Arial"/>
        </w:rPr>
        <w:t>Недост</w:t>
      </w:r>
      <w:r w:rsidR="00E514E0">
        <w:rPr>
          <w:rFonts w:ascii="Arial" w:eastAsia="Calibri" w:hAnsi="Arial" w:cs="Arial"/>
        </w:rPr>
        <w:t>оверным является, что были пред</w:t>
      </w:r>
      <w:r w:rsidR="00874EA2" w:rsidRPr="00874EA2">
        <w:rPr>
          <w:rFonts w:ascii="Arial" w:eastAsia="Calibri" w:hAnsi="Arial" w:cs="Arial"/>
        </w:rPr>
        <w:t xml:space="preserve">ставлены объяснения по каждому пункту данной сметы. </w:t>
      </w:r>
      <w:r w:rsidR="006C4F60">
        <w:rPr>
          <w:rFonts w:ascii="Arial" w:eastAsia="Calibri" w:hAnsi="Arial" w:cs="Arial"/>
        </w:rPr>
        <w:t>Не указаны выступавш</w:t>
      </w:r>
      <w:r w:rsidR="00AC4649" w:rsidRPr="00874EA2">
        <w:rPr>
          <w:rFonts w:ascii="Arial" w:eastAsia="Calibri" w:hAnsi="Arial" w:cs="Arial"/>
        </w:rPr>
        <w:t xml:space="preserve">ие при обсуждении </w:t>
      </w:r>
      <w:r w:rsidR="00656F1C" w:rsidRPr="00874EA2">
        <w:rPr>
          <w:rFonts w:ascii="Arial" w:eastAsia="Calibri" w:hAnsi="Arial" w:cs="Arial"/>
        </w:rPr>
        <w:t xml:space="preserve">повышения </w:t>
      </w:r>
      <w:r w:rsidR="00AC4649" w:rsidRPr="00874EA2">
        <w:rPr>
          <w:rFonts w:ascii="Arial" w:eastAsia="Calibri" w:hAnsi="Arial" w:cs="Arial"/>
        </w:rPr>
        <w:t>заработной платы ш</w:t>
      </w:r>
      <w:r w:rsidR="00656F1C" w:rsidRPr="00874EA2">
        <w:rPr>
          <w:rFonts w:ascii="Arial" w:eastAsia="Calibri" w:hAnsi="Arial" w:cs="Arial"/>
        </w:rPr>
        <w:t xml:space="preserve">татному персоналу и </w:t>
      </w:r>
      <w:r w:rsidR="00AC4649" w:rsidRPr="00874EA2">
        <w:rPr>
          <w:rFonts w:ascii="Arial" w:eastAsia="Calibri" w:hAnsi="Arial" w:cs="Arial"/>
        </w:rPr>
        <w:t xml:space="preserve">размера членского взноса. </w:t>
      </w:r>
      <w:r w:rsidR="006C4F60">
        <w:rPr>
          <w:rFonts w:ascii="Arial" w:eastAsia="Calibri" w:hAnsi="Arial" w:cs="Arial"/>
        </w:rPr>
        <w:t>При этом</w:t>
      </w:r>
      <w:proofErr w:type="gramStart"/>
      <w:r w:rsidR="00EA41AB">
        <w:rPr>
          <w:rFonts w:ascii="Arial" w:eastAsia="Calibri" w:hAnsi="Arial" w:cs="Arial"/>
        </w:rPr>
        <w:t>,</w:t>
      </w:r>
      <w:proofErr w:type="gramEnd"/>
      <w:r w:rsidR="006C4F60">
        <w:rPr>
          <w:rFonts w:ascii="Arial" w:eastAsia="Calibri" w:hAnsi="Arial" w:cs="Arial"/>
        </w:rPr>
        <w:t xml:space="preserve"> выступавш</w:t>
      </w:r>
      <w:r w:rsidR="008F0E17" w:rsidRPr="00874EA2">
        <w:rPr>
          <w:rFonts w:ascii="Arial" w:eastAsia="Calibri" w:hAnsi="Arial" w:cs="Arial"/>
        </w:rPr>
        <w:t>их</w:t>
      </w:r>
      <w:r w:rsidR="00AC4649" w:rsidRPr="00874EA2">
        <w:rPr>
          <w:rFonts w:ascii="Arial" w:eastAsia="Calibri" w:hAnsi="Arial" w:cs="Arial"/>
        </w:rPr>
        <w:t xml:space="preserve"> было не менее 10-ти человек. </w:t>
      </w:r>
      <w:r w:rsidR="00FA1778">
        <w:rPr>
          <w:rFonts w:ascii="Arial" w:eastAsia="Calibri" w:hAnsi="Arial" w:cs="Arial"/>
        </w:rPr>
        <w:t xml:space="preserve">Повышение членского взноса обосновывалось </w:t>
      </w:r>
      <w:r w:rsidR="00FA1778" w:rsidRPr="00FA1778">
        <w:rPr>
          <w:rFonts w:ascii="Arial" w:eastAsia="Calibri" w:hAnsi="Arial" w:cs="Arial"/>
        </w:rPr>
        <w:t>стоимость</w:t>
      </w:r>
      <w:r w:rsidR="00FA1778">
        <w:rPr>
          <w:rFonts w:ascii="Arial" w:eastAsia="Calibri" w:hAnsi="Arial" w:cs="Arial"/>
        </w:rPr>
        <w:t>ю</w:t>
      </w:r>
      <w:r w:rsidR="00FA1778" w:rsidRPr="00FA1778">
        <w:rPr>
          <w:rFonts w:ascii="Arial" w:eastAsia="Calibri" w:hAnsi="Arial" w:cs="Arial"/>
        </w:rPr>
        <w:t xml:space="preserve"> потер</w:t>
      </w:r>
      <w:r w:rsidR="00FA1778">
        <w:rPr>
          <w:rFonts w:ascii="Arial" w:eastAsia="Calibri" w:hAnsi="Arial" w:cs="Arial"/>
        </w:rPr>
        <w:t>ь</w:t>
      </w:r>
      <w:r w:rsidR="00FA1778" w:rsidRPr="00FA1778">
        <w:rPr>
          <w:rFonts w:ascii="Arial" w:eastAsia="Calibri" w:hAnsi="Arial" w:cs="Arial"/>
        </w:rPr>
        <w:t xml:space="preserve"> </w:t>
      </w:r>
      <w:r w:rsidR="00FA1778">
        <w:rPr>
          <w:rFonts w:ascii="Arial" w:eastAsia="Calibri" w:hAnsi="Arial" w:cs="Arial"/>
        </w:rPr>
        <w:t xml:space="preserve">электроэнергии, выставляемых </w:t>
      </w:r>
      <w:r w:rsidR="00EA41AB">
        <w:rPr>
          <w:rFonts w:ascii="Arial" w:eastAsia="Calibri" w:hAnsi="Arial" w:cs="Arial"/>
        </w:rPr>
        <w:t xml:space="preserve">товариществу </w:t>
      </w:r>
      <w:proofErr w:type="spellStart"/>
      <w:r w:rsidR="00FA1778">
        <w:rPr>
          <w:rFonts w:ascii="Arial" w:eastAsia="Calibri" w:hAnsi="Arial" w:cs="Arial"/>
        </w:rPr>
        <w:t>энергосбытом</w:t>
      </w:r>
      <w:proofErr w:type="spellEnd"/>
      <w:r w:rsidR="00FA1778">
        <w:rPr>
          <w:rFonts w:ascii="Arial" w:eastAsia="Calibri" w:hAnsi="Arial" w:cs="Arial"/>
        </w:rPr>
        <w:t xml:space="preserve">, что подтверждает Протокол. </w:t>
      </w:r>
      <w:r w:rsidR="00AC4649" w:rsidRPr="00874EA2">
        <w:rPr>
          <w:rFonts w:ascii="Arial" w:eastAsia="Calibri" w:hAnsi="Arial" w:cs="Arial"/>
        </w:rPr>
        <w:t xml:space="preserve">В Протоколе указано, что </w:t>
      </w:r>
      <w:r w:rsidR="008F0E17" w:rsidRPr="00874EA2">
        <w:rPr>
          <w:rFonts w:ascii="Arial" w:eastAsia="Calibri" w:hAnsi="Arial" w:cs="Arial"/>
        </w:rPr>
        <w:t xml:space="preserve">«докладчик» </w:t>
      </w:r>
      <w:r w:rsidR="00AC4649" w:rsidRPr="00874EA2">
        <w:rPr>
          <w:rFonts w:ascii="Arial" w:eastAsia="Calibri" w:hAnsi="Arial" w:cs="Arial"/>
        </w:rPr>
        <w:t>«предложила увеличить взнос до 1400 руб. за сотку и продолжить практику взимания авансового платежа</w:t>
      </w:r>
      <w:r w:rsidR="008F0E17" w:rsidRPr="00874EA2">
        <w:rPr>
          <w:rFonts w:ascii="Arial" w:eastAsia="Calibri" w:hAnsi="Arial" w:cs="Arial"/>
        </w:rPr>
        <w:t>». О взимани</w:t>
      </w:r>
      <w:r w:rsidR="00C4085A">
        <w:rPr>
          <w:rFonts w:ascii="Arial" w:eastAsia="Calibri" w:hAnsi="Arial" w:cs="Arial"/>
        </w:rPr>
        <w:t>и авансового платежа на данном С</w:t>
      </w:r>
      <w:r w:rsidR="008F0E17" w:rsidRPr="00874EA2">
        <w:rPr>
          <w:rFonts w:ascii="Arial" w:eastAsia="Calibri" w:hAnsi="Arial" w:cs="Arial"/>
        </w:rPr>
        <w:t>обрании ничего не говорилось, это является недостоверной информацией.</w:t>
      </w:r>
    </w:p>
    <w:p w:rsidR="00D47002" w:rsidRPr="00D530F9" w:rsidRDefault="008F0E17" w:rsidP="003B3243">
      <w:pPr>
        <w:pStyle w:val="a3"/>
        <w:ind w:left="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В Протоколе указано: «</w:t>
      </w:r>
      <w:r w:rsidRPr="008F0E17">
        <w:rPr>
          <w:rFonts w:ascii="Arial" w:eastAsia="Calibri" w:hAnsi="Arial" w:cs="Arial"/>
        </w:rPr>
        <w:t xml:space="preserve">Докладчиком предложено проголосовать за утверждение </w:t>
      </w:r>
      <w:proofErr w:type="gramStart"/>
      <w:r w:rsidRPr="008F0E17">
        <w:rPr>
          <w:rFonts w:ascii="Arial" w:eastAsia="Calibri" w:hAnsi="Arial" w:cs="Arial"/>
        </w:rPr>
        <w:t>членских</w:t>
      </w:r>
      <w:proofErr w:type="gramEnd"/>
      <w:r w:rsidRPr="008F0E17">
        <w:rPr>
          <w:rFonts w:ascii="Arial" w:eastAsia="Calibri" w:hAnsi="Arial" w:cs="Arial"/>
        </w:rPr>
        <w:t xml:space="preserve"> взноса 1400 руб. за сотку</w:t>
      </w:r>
      <w:r>
        <w:rPr>
          <w:rFonts w:ascii="Arial" w:eastAsia="Calibri" w:hAnsi="Arial" w:cs="Arial"/>
        </w:rPr>
        <w:t>», но четвертым пунктом повестки дня являлось «</w:t>
      </w:r>
      <w:r w:rsidRPr="008F0E17">
        <w:rPr>
          <w:rFonts w:ascii="Arial" w:eastAsia="Calibri" w:hAnsi="Arial" w:cs="Arial"/>
        </w:rPr>
        <w:t>Утверждение предварительной сметы</w:t>
      </w:r>
      <w:r>
        <w:rPr>
          <w:rFonts w:ascii="Arial" w:eastAsia="Calibri" w:hAnsi="Arial" w:cs="Arial"/>
        </w:rPr>
        <w:t xml:space="preserve"> на 2015-2016 </w:t>
      </w:r>
      <w:proofErr w:type="spellStart"/>
      <w:r>
        <w:rPr>
          <w:rFonts w:ascii="Arial" w:eastAsia="Calibri" w:hAnsi="Arial" w:cs="Arial"/>
        </w:rPr>
        <w:t>г.г</w:t>
      </w:r>
      <w:proofErr w:type="spellEnd"/>
      <w:r>
        <w:rPr>
          <w:rFonts w:ascii="Arial" w:eastAsia="Calibri" w:hAnsi="Arial" w:cs="Arial"/>
        </w:rPr>
        <w:t>.», а не утверждение членского взноса</w:t>
      </w:r>
      <w:r w:rsidR="00B63FEB">
        <w:rPr>
          <w:rFonts w:ascii="Arial" w:eastAsia="Calibri" w:hAnsi="Arial" w:cs="Arial"/>
        </w:rPr>
        <w:t xml:space="preserve">, который должен </w:t>
      </w:r>
      <w:r w:rsidR="00EA41AB">
        <w:rPr>
          <w:rFonts w:ascii="Arial" w:eastAsia="Calibri" w:hAnsi="Arial" w:cs="Arial"/>
        </w:rPr>
        <w:t>рассчитываться</w:t>
      </w:r>
      <w:r w:rsidR="00C4085A">
        <w:rPr>
          <w:rFonts w:ascii="Arial" w:eastAsia="Calibri" w:hAnsi="Arial" w:cs="Arial"/>
        </w:rPr>
        <w:t xml:space="preserve"> на основании утвержденной сметы</w:t>
      </w:r>
      <w:r w:rsidR="00B63FEB">
        <w:rPr>
          <w:rFonts w:ascii="Arial" w:eastAsia="Calibri" w:hAnsi="Arial" w:cs="Arial"/>
        </w:rPr>
        <w:t>.</w:t>
      </w:r>
      <w:r w:rsidR="00874EA2">
        <w:rPr>
          <w:rFonts w:ascii="Arial" w:eastAsia="Calibri" w:hAnsi="Arial" w:cs="Arial"/>
        </w:rPr>
        <w:t xml:space="preserve"> </w:t>
      </w:r>
      <w:r w:rsidR="00874EA2" w:rsidRPr="00D530F9">
        <w:rPr>
          <w:rFonts w:ascii="Arial" w:eastAsia="Calibri" w:hAnsi="Arial" w:cs="Arial"/>
          <w:b/>
        </w:rPr>
        <w:t>Решение об утверждении членского взноса в 1400 рублей за сотку принято не по вопросу повестки дня, следовательно</w:t>
      </w:r>
      <w:r w:rsidR="000B7F42" w:rsidRPr="00D530F9">
        <w:rPr>
          <w:rFonts w:ascii="Arial" w:eastAsia="Calibri" w:hAnsi="Arial" w:cs="Arial"/>
          <w:b/>
        </w:rPr>
        <w:t>,</w:t>
      </w:r>
      <w:r w:rsidR="00874EA2" w:rsidRPr="00D530F9">
        <w:rPr>
          <w:rFonts w:ascii="Arial" w:eastAsia="Calibri" w:hAnsi="Arial" w:cs="Arial"/>
          <w:b/>
        </w:rPr>
        <w:t xml:space="preserve"> является ничтожным.</w:t>
      </w:r>
    </w:p>
    <w:p w:rsidR="00D47002" w:rsidRDefault="00D47002" w:rsidP="003B3243">
      <w:pPr>
        <w:pStyle w:val="a3"/>
        <w:ind w:left="360"/>
        <w:jc w:val="both"/>
        <w:rPr>
          <w:rFonts w:ascii="Arial" w:eastAsia="Calibri" w:hAnsi="Arial" w:cs="Arial"/>
        </w:rPr>
      </w:pPr>
    </w:p>
    <w:p w:rsidR="00B63FEB" w:rsidRDefault="00B63FEB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пятом пункте Протокола не ук</w:t>
      </w:r>
      <w:r w:rsidR="00C4085A">
        <w:rPr>
          <w:rFonts w:ascii="Arial" w:eastAsia="Calibri" w:hAnsi="Arial" w:cs="Arial"/>
        </w:rPr>
        <w:t xml:space="preserve">азано, кто являлся докладчиком </w:t>
      </w:r>
      <w:r>
        <w:rPr>
          <w:rFonts w:ascii="Arial" w:eastAsia="Calibri" w:hAnsi="Arial" w:cs="Arial"/>
        </w:rPr>
        <w:t xml:space="preserve">и </w:t>
      </w:r>
      <w:r w:rsidR="00C4085A">
        <w:rPr>
          <w:rFonts w:ascii="Arial" w:eastAsia="Calibri" w:hAnsi="Arial" w:cs="Arial"/>
        </w:rPr>
        <w:t>кем предложено</w:t>
      </w:r>
      <w:r>
        <w:rPr>
          <w:rFonts w:ascii="Arial" w:eastAsia="Calibri" w:hAnsi="Arial" w:cs="Arial"/>
        </w:rPr>
        <w:t xml:space="preserve"> взимание пени в размере 3%.</w:t>
      </w:r>
      <w:r w:rsidR="004A28E8">
        <w:rPr>
          <w:rFonts w:ascii="Arial" w:eastAsia="Calibri" w:hAnsi="Arial" w:cs="Arial"/>
        </w:rPr>
        <w:t xml:space="preserve"> Порядок взимания пени не был предложен, не обсуждался и не утверждался, что подтверждает Протокол.</w:t>
      </w:r>
    </w:p>
    <w:p w:rsidR="00D47002" w:rsidRDefault="00D47002" w:rsidP="003B3243">
      <w:pPr>
        <w:pStyle w:val="a3"/>
        <w:ind w:left="360"/>
        <w:jc w:val="both"/>
        <w:rPr>
          <w:rFonts w:ascii="Arial" w:eastAsia="Calibri" w:hAnsi="Arial" w:cs="Arial"/>
        </w:rPr>
      </w:pPr>
    </w:p>
    <w:p w:rsidR="00B63FEB" w:rsidRDefault="00B63FEB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шестом пункте Протокола не указано, кто предложил «п</w:t>
      </w:r>
      <w:r w:rsidRPr="00B63FEB">
        <w:rPr>
          <w:rFonts w:ascii="Arial" w:eastAsia="Calibri" w:hAnsi="Arial" w:cs="Arial"/>
        </w:rPr>
        <w:t>ересмотреть в сторону увеличения вступительный взнос</w:t>
      </w:r>
      <w:r w:rsidR="001F6A56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>.</w:t>
      </w:r>
      <w:r w:rsidR="004A28E8">
        <w:rPr>
          <w:rFonts w:ascii="Arial" w:eastAsia="Calibri" w:hAnsi="Arial" w:cs="Arial"/>
        </w:rPr>
        <w:t xml:space="preserve"> </w:t>
      </w:r>
      <w:r w:rsidR="004A28E8" w:rsidRPr="000C7D5C">
        <w:rPr>
          <w:rFonts w:ascii="Arial" w:eastAsia="Calibri" w:hAnsi="Arial" w:cs="Arial"/>
        </w:rPr>
        <w:t>Решение, принятое по этому вопросу</w:t>
      </w:r>
      <w:r w:rsidR="000B7F42" w:rsidRPr="000C7D5C">
        <w:rPr>
          <w:rFonts w:ascii="Arial" w:eastAsia="Calibri" w:hAnsi="Arial" w:cs="Arial"/>
        </w:rPr>
        <w:t>,</w:t>
      </w:r>
      <w:r w:rsidR="004A28E8" w:rsidRPr="000C7D5C">
        <w:rPr>
          <w:rFonts w:ascii="Arial" w:eastAsia="Calibri" w:hAnsi="Arial" w:cs="Arial"/>
        </w:rPr>
        <w:t xml:space="preserve"> ничтожно, </w:t>
      </w:r>
      <w:r w:rsidR="004A28E8">
        <w:rPr>
          <w:rFonts w:ascii="Arial" w:eastAsia="Calibri" w:hAnsi="Arial" w:cs="Arial"/>
        </w:rPr>
        <w:t xml:space="preserve">так как данный вопрос не </w:t>
      </w:r>
      <w:r w:rsidR="00BB4947">
        <w:rPr>
          <w:rFonts w:ascii="Arial" w:eastAsia="Calibri" w:hAnsi="Arial" w:cs="Arial"/>
        </w:rPr>
        <w:t>значился</w:t>
      </w:r>
      <w:r w:rsidR="004A28E8">
        <w:rPr>
          <w:rFonts w:ascii="Arial" w:eastAsia="Calibri" w:hAnsi="Arial" w:cs="Arial"/>
        </w:rPr>
        <w:t xml:space="preserve"> в заранее опубликованной в объявлении повестке дня.</w:t>
      </w:r>
      <w:r w:rsidR="00D530F9">
        <w:rPr>
          <w:rFonts w:ascii="Arial" w:eastAsia="Calibri" w:hAnsi="Arial" w:cs="Arial"/>
        </w:rPr>
        <w:t xml:space="preserve"> </w:t>
      </w:r>
    </w:p>
    <w:p w:rsidR="00D47002" w:rsidRPr="00D47002" w:rsidRDefault="00D47002" w:rsidP="003B3243">
      <w:pPr>
        <w:pStyle w:val="a3"/>
        <w:ind w:left="1080"/>
        <w:rPr>
          <w:rFonts w:ascii="Arial" w:eastAsia="Calibri" w:hAnsi="Arial" w:cs="Arial"/>
        </w:rPr>
      </w:pPr>
    </w:p>
    <w:p w:rsidR="00BB4947" w:rsidRPr="00BB4947" w:rsidRDefault="00B63FEB" w:rsidP="00BB494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4A28E8">
        <w:rPr>
          <w:rFonts w:ascii="Arial" w:eastAsia="Calibri" w:hAnsi="Arial" w:cs="Arial"/>
        </w:rPr>
        <w:t>В седьмом пункте Протокола недостоверно указано, за что проводилось голосование</w:t>
      </w:r>
      <w:r w:rsidR="00596C2C" w:rsidRPr="004A28E8">
        <w:rPr>
          <w:rFonts w:ascii="Arial" w:eastAsia="Calibri" w:hAnsi="Arial" w:cs="Arial"/>
        </w:rPr>
        <w:t xml:space="preserve"> по вопросу организации медпункта. </w:t>
      </w:r>
      <w:r w:rsidR="006C4F60">
        <w:rPr>
          <w:rFonts w:ascii="Arial" w:eastAsia="Calibri" w:hAnsi="Arial" w:cs="Arial"/>
        </w:rPr>
        <w:t>В действительности, н</w:t>
      </w:r>
      <w:r w:rsidR="00596C2C" w:rsidRPr="004A28E8">
        <w:rPr>
          <w:rFonts w:ascii="Arial" w:eastAsia="Calibri" w:hAnsi="Arial" w:cs="Arial"/>
        </w:rPr>
        <w:t>а голосование был поставлен вопрос: «</w:t>
      </w:r>
      <w:r w:rsidR="00596C2C" w:rsidRPr="004A28E8">
        <w:rPr>
          <w:rFonts w:ascii="Arial" w:hAnsi="Arial"/>
        </w:rPr>
        <w:t>Кто за то, чтобы у нас здесь был медицинский пункт?», а не тот, который указан в Протоколе: «Для организации медпункта запросить у администрации предварительное соглашение со всеми нормативами по содержанию помещения».</w:t>
      </w:r>
      <w:r w:rsidR="00390B75">
        <w:rPr>
          <w:rFonts w:ascii="Arial" w:hAnsi="Arial"/>
        </w:rPr>
        <w:t xml:space="preserve"> </w:t>
      </w:r>
    </w:p>
    <w:p w:rsidR="00BB4947" w:rsidRPr="00BB4947" w:rsidRDefault="00BB4947" w:rsidP="00BB4947">
      <w:pPr>
        <w:pStyle w:val="a3"/>
        <w:rPr>
          <w:rFonts w:ascii="Arial" w:hAnsi="Arial"/>
        </w:rPr>
      </w:pPr>
    </w:p>
    <w:p w:rsidR="00BB4947" w:rsidRDefault="00BB4947" w:rsidP="00BB494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восьмом пункте Протокола не указано, кто являлся докладчиком. </w:t>
      </w:r>
    </w:p>
    <w:p w:rsidR="00D47002" w:rsidRPr="00D47002" w:rsidRDefault="00D47002" w:rsidP="003B3243">
      <w:pPr>
        <w:pStyle w:val="a3"/>
        <w:ind w:left="1080"/>
        <w:rPr>
          <w:rFonts w:ascii="Arial" w:eastAsia="Calibri" w:hAnsi="Arial" w:cs="Arial"/>
        </w:rPr>
      </w:pPr>
    </w:p>
    <w:p w:rsidR="00596C2C" w:rsidRDefault="00596C2C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девятом пункте Протокол</w:t>
      </w:r>
      <w:r w:rsidR="00A76EAA">
        <w:rPr>
          <w:rFonts w:ascii="Arial" w:eastAsia="Calibri" w:hAnsi="Arial" w:cs="Arial"/>
        </w:rPr>
        <w:t>а указано</w:t>
      </w:r>
      <w:r>
        <w:rPr>
          <w:rFonts w:ascii="Arial" w:eastAsia="Calibri" w:hAnsi="Arial" w:cs="Arial"/>
        </w:rPr>
        <w:t xml:space="preserve">: </w:t>
      </w:r>
      <w:r w:rsidR="00A76EAA">
        <w:rPr>
          <w:rFonts w:ascii="Arial" w:eastAsia="Calibri" w:hAnsi="Arial" w:cs="Arial"/>
        </w:rPr>
        <w:t>«</w:t>
      </w:r>
      <w:r w:rsidRPr="00596C2C">
        <w:rPr>
          <w:rFonts w:ascii="Arial" w:eastAsia="Calibri" w:hAnsi="Arial" w:cs="Arial"/>
        </w:rPr>
        <w:t>Выступила садовод уч.</w:t>
      </w:r>
      <w:r w:rsidR="00390B75">
        <w:rPr>
          <w:rFonts w:ascii="Arial" w:eastAsia="Calibri" w:hAnsi="Arial" w:cs="Arial"/>
        </w:rPr>
        <w:t xml:space="preserve"> </w:t>
      </w:r>
      <w:r w:rsidRPr="00596C2C">
        <w:rPr>
          <w:rFonts w:ascii="Arial" w:eastAsia="Calibri" w:hAnsi="Arial" w:cs="Arial"/>
        </w:rPr>
        <w:t xml:space="preserve">№ </w:t>
      </w:r>
      <w:proofErr w:type="gramStart"/>
      <w:r w:rsidRPr="00596C2C">
        <w:rPr>
          <w:rFonts w:ascii="Arial" w:eastAsia="Calibri" w:hAnsi="Arial" w:cs="Arial"/>
        </w:rPr>
        <w:t>198</w:t>
      </w:r>
      <w:proofErr w:type="gramEnd"/>
      <w:r w:rsidRPr="00596C2C">
        <w:rPr>
          <w:rFonts w:ascii="Arial" w:eastAsia="Calibri" w:hAnsi="Arial" w:cs="Arial"/>
        </w:rPr>
        <w:t xml:space="preserve">  которая объяснила принцип  нового закона о перерегистрации товарищества</w:t>
      </w:r>
      <w:r w:rsidR="00A76EAA">
        <w:rPr>
          <w:rFonts w:ascii="Arial" w:eastAsia="Calibri" w:hAnsi="Arial" w:cs="Arial"/>
        </w:rPr>
        <w:t>»,</w:t>
      </w:r>
      <w:r w:rsidR="00F7542B">
        <w:rPr>
          <w:rFonts w:ascii="Arial" w:eastAsia="Calibri" w:hAnsi="Arial" w:cs="Arial"/>
        </w:rPr>
        <w:t xml:space="preserve"> но не указана </w:t>
      </w:r>
      <w:r w:rsidR="00F7542B">
        <w:rPr>
          <w:rFonts w:ascii="Arial" w:eastAsia="Calibri" w:hAnsi="Arial" w:cs="Arial"/>
        </w:rPr>
        <w:lastRenderedPageBreak/>
        <w:t>фамилия выступавшей</w:t>
      </w:r>
      <w:r w:rsidR="00A76EAA">
        <w:rPr>
          <w:rFonts w:ascii="Arial" w:eastAsia="Calibri" w:hAnsi="Arial" w:cs="Arial"/>
        </w:rPr>
        <w:t>. Далее</w:t>
      </w:r>
      <w:r w:rsidR="00131ACB">
        <w:rPr>
          <w:rFonts w:ascii="Arial" w:eastAsia="Calibri" w:hAnsi="Arial" w:cs="Arial"/>
        </w:rPr>
        <w:t xml:space="preserve"> указано</w:t>
      </w:r>
      <w:r w:rsidR="00A76EAA">
        <w:rPr>
          <w:rFonts w:ascii="Arial" w:eastAsia="Calibri" w:hAnsi="Arial" w:cs="Arial"/>
        </w:rPr>
        <w:t>: «</w:t>
      </w:r>
      <w:r w:rsidR="00A76EAA" w:rsidRPr="00A76EAA">
        <w:rPr>
          <w:rFonts w:ascii="Arial" w:eastAsia="Calibri" w:hAnsi="Arial" w:cs="Arial"/>
        </w:rPr>
        <w:t>После прослушивания докладчика Тарасова Е.А. предложила проголосовать</w:t>
      </w:r>
      <w:r w:rsidR="00A76EAA">
        <w:rPr>
          <w:rFonts w:ascii="Arial" w:eastAsia="Calibri" w:hAnsi="Arial" w:cs="Arial"/>
        </w:rPr>
        <w:t xml:space="preserve">», но за что </w:t>
      </w:r>
      <w:r w:rsidR="00AD1B77">
        <w:rPr>
          <w:rFonts w:ascii="Arial" w:eastAsia="Calibri" w:hAnsi="Arial" w:cs="Arial"/>
        </w:rPr>
        <w:t xml:space="preserve">она </w:t>
      </w:r>
      <w:r w:rsidR="00A76EAA">
        <w:rPr>
          <w:rFonts w:ascii="Arial" w:eastAsia="Calibri" w:hAnsi="Arial" w:cs="Arial"/>
        </w:rPr>
        <w:t>предлож</w:t>
      </w:r>
      <w:r w:rsidR="00AD1B77">
        <w:rPr>
          <w:rFonts w:ascii="Arial" w:eastAsia="Calibri" w:hAnsi="Arial" w:cs="Arial"/>
        </w:rPr>
        <w:t>ила</w:t>
      </w:r>
      <w:r w:rsidR="00A76EAA">
        <w:rPr>
          <w:rFonts w:ascii="Arial" w:eastAsia="Calibri" w:hAnsi="Arial" w:cs="Arial"/>
        </w:rPr>
        <w:t xml:space="preserve"> проголосовать непонятно. Не указано, кто выступал по этому вопросу, имеется лишь упоминание о «некоторых садоводах».</w:t>
      </w:r>
    </w:p>
    <w:p w:rsidR="00D47002" w:rsidRDefault="00D47002" w:rsidP="003B3243">
      <w:pPr>
        <w:pStyle w:val="a3"/>
        <w:ind w:left="360"/>
        <w:jc w:val="both"/>
        <w:rPr>
          <w:rFonts w:ascii="Arial" w:eastAsia="Calibri" w:hAnsi="Arial" w:cs="Arial"/>
        </w:rPr>
      </w:pPr>
    </w:p>
    <w:p w:rsidR="00CC01B8" w:rsidRPr="00390B75" w:rsidRDefault="00A76EAA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A76EAA">
        <w:rPr>
          <w:rFonts w:ascii="Arial" w:eastAsia="Calibri" w:hAnsi="Arial" w:cs="Arial"/>
        </w:rPr>
        <w:t xml:space="preserve">В Протоколе указаны </w:t>
      </w:r>
      <w:r>
        <w:rPr>
          <w:rFonts w:ascii="Arial" w:eastAsia="Calibri" w:hAnsi="Arial" w:cs="Arial"/>
        </w:rPr>
        <w:t>н</w:t>
      </w:r>
      <w:r w:rsidR="00CC01B8" w:rsidRPr="00A76EAA">
        <w:rPr>
          <w:rFonts w:ascii="Arial" w:eastAsia="Calibri" w:hAnsi="Arial" w:cs="Arial"/>
        </w:rPr>
        <w:t>едостоверные данные по голосованию</w:t>
      </w:r>
      <w:r w:rsidR="00EB6C48">
        <w:rPr>
          <w:rFonts w:ascii="Arial" w:eastAsia="Calibri" w:hAnsi="Arial" w:cs="Arial"/>
        </w:rPr>
        <w:t xml:space="preserve"> участников собрания</w:t>
      </w:r>
      <w:r w:rsidR="00CC01B8" w:rsidRPr="00A76EAA">
        <w:rPr>
          <w:rFonts w:ascii="Arial" w:eastAsia="Calibri" w:hAnsi="Arial" w:cs="Arial"/>
        </w:rPr>
        <w:t xml:space="preserve">. </w:t>
      </w:r>
      <w:r w:rsidR="00CC01B8" w:rsidRPr="00D530F9">
        <w:rPr>
          <w:rFonts w:ascii="Arial" w:eastAsia="Calibri" w:hAnsi="Arial" w:cs="Arial"/>
          <w:b/>
        </w:rPr>
        <w:t xml:space="preserve">Порядок голосования </w:t>
      </w:r>
      <w:r w:rsidR="00871DA9" w:rsidRPr="00D530F9">
        <w:rPr>
          <w:rFonts w:ascii="Arial" w:eastAsia="Calibri" w:hAnsi="Arial" w:cs="Arial"/>
          <w:b/>
        </w:rPr>
        <w:t>не соблюдался</w:t>
      </w:r>
      <w:r w:rsidR="00CC01B8" w:rsidRPr="00D530F9">
        <w:rPr>
          <w:rFonts w:ascii="Arial" w:eastAsia="Calibri" w:hAnsi="Arial" w:cs="Arial"/>
          <w:b/>
        </w:rPr>
        <w:t xml:space="preserve">, результаты </w:t>
      </w:r>
      <w:r w:rsidR="00EB6C48" w:rsidRPr="00D530F9">
        <w:rPr>
          <w:rFonts w:ascii="Arial" w:eastAsia="Calibri" w:hAnsi="Arial" w:cs="Arial"/>
          <w:b/>
        </w:rPr>
        <w:t>подсчета голосов не оглашались</w:t>
      </w:r>
      <w:r w:rsidR="00EB6C48">
        <w:rPr>
          <w:rFonts w:ascii="Arial" w:eastAsia="Calibri" w:hAnsi="Arial" w:cs="Arial"/>
        </w:rPr>
        <w:t xml:space="preserve">. </w:t>
      </w:r>
      <w:r w:rsidR="00871DA9">
        <w:rPr>
          <w:rFonts w:ascii="Arial" w:eastAsia="Calibri" w:hAnsi="Arial" w:cs="Arial"/>
        </w:rPr>
        <w:t>П</w:t>
      </w:r>
      <w:r w:rsidR="00871DA9" w:rsidRPr="00871DA9">
        <w:rPr>
          <w:rFonts w:ascii="Arial" w:eastAsia="Calibri" w:hAnsi="Arial" w:cs="Arial"/>
        </w:rPr>
        <w:t xml:space="preserve">о большинству самых важных вопросов </w:t>
      </w:r>
      <w:r w:rsidR="00871DA9">
        <w:rPr>
          <w:rFonts w:ascii="Arial" w:eastAsia="Calibri" w:hAnsi="Arial" w:cs="Arial"/>
        </w:rPr>
        <w:t xml:space="preserve">на </w:t>
      </w:r>
      <w:r w:rsidR="00871DA9" w:rsidRPr="00871DA9">
        <w:rPr>
          <w:rFonts w:ascii="Arial" w:eastAsia="Calibri" w:hAnsi="Arial" w:cs="Arial"/>
        </w:rPr>
        <w:t>голосова</w:t>
      </w:r>
      <w:r w:rsidR="00871DA9">
        <w:rPr>
          <w:rFonts w:ascii="Arial" w:eastAsia="Calibri" w:hAnsi="Arial" w:cs="Arial"/>
        </w:rPr>
        <w:t>ние ставился только вопрос: «К</w:t>
      </w:r>
      <w:r w:rsidR="00871DA9" w:rsidRPr="00871DA9">
        <w:rPr>
          <w:rFonts w:ascii="Arial" w:eastAsia="Calibri" w:hAnsi="Arial" w:cs="Arial"/>
        </w:rPr>
        <w:t xml:space="preserve">то </w:t>
      </w:r>
      <w:proofErr w:type="gramStart"/>
      <w:r w:rsidR="00871DA9" w:rsidRPr="00871DA9">
        <w:rPr>
          <w:rFonts w:ascii="Arial" w:eastAsia="Calibri" w:hAnsi="Arial" w:cs="Arial"/>
        </w:rPr>
        <w:t>против</w:t>
      </w:r>
      <w:proofErr w:type="gramEnd"/>
      <w:r w:rsidR="00871DA9" w:rsidRPr="00871DA9">
        <w:rPr>
          <w:rFonts w:ascii="Arial" w:eastAsia="Calibri" w:hAnsi="Arial" w:cs="Arial"/>
        </w:rPr>
        <w:t>?»</w:t>
      </w:r>
      <w:r w:rsidR="000B7F42">
        <w:rPr>
          <w:rFonts w:ascii="Arial" w:eastAsia="Calibri" w:hAnsi="Arial" w:cs="Arial"/>
        </w:rPr>
        <w:t xml:space="preserve">, </w:t>
      </w:r>
      <w:proofErr w:type="gramStart"/>
      <w:r w:rsidR="000B7F42">
        <w:rPr>
          <w:rFonts w:ascii="Arial" w:eastAsia="Calibri" w:hAnsi="Arial" w:cs="Arial"/>
        </w:rPr>
        <w:t>при</w:t>
      </w:r>
      <w:proofErr w:type="gramEnd"/>
      <w:r w:rsidR="000B7F42">
        <w:rPr>
          <w:rFonts w:ascii="Arial" w:eastAsia="Calibri" w:hAnsi="Arial" w:cs="Arial"/>
        </w:rPr>
        <w:t xml:space="preserve"> этом наличие кворума </w:t>
      </w:r>
      <w:r w:rsidR="00E514E0">
        <w:rPr>
          <w:rFonts w:ascii="Arial" w:eastAsia="Calibri" w:hAnsi="Arial" w:cs="Arial"/>
        </w:rPr>
        <w:t xml:space="preserve">при голосованиях </w:t>
      </w:r>
      <w:r w:rsidR="000B7F42">
        <w:rPr>
          <w:rFonts w:ascii="Arial" w:eastAsia="Calibri" w:hAnsi="Arial" w:cs="Arial"/>
        </w:rPr>
        <w:t>не проверялось</w:t>
      </w:r>
      <w:r w:rsidR="00871DA9">
        <w:rPr>
          <w:rFonts w:ascii="Arial" w:eastAsia="Calibri" w:hAnsi="Arial" w:cs="Arial"/>
        </w:rPr>
        <w:t xml:space="preserve">. </w:t>
      </w:r>
      <w:r w:rsidR="00EB6C48">
        <w:rPr>
          <w:rFonts w:ascii="Arial" w:eastAsia="Calibri" w:hAnsi="Arial" w:cs="Arial"/>
        </w:rPr>
        <w:t>В П</w:t>
      </w:r>
      <w:r w:rsidR="00CC01B8" w:rsidRPr="00A76EAA">
        <w:rPr>
          <w:rFonts w:ascii="Arial" w:eastAsia="Calibri" w:hAnsi="Arial" w:cs="Arial"/>
        </w:rPr>
        <w:t>ротоколе при всех голосованиях общая сумма проголосовавших</w:t>
      </w:r>
      <w:r w:rsidR="00390B75">
        <w:rPr>
          <w:rFonts w:ascii="Arial" w:eastAsia="Calibri" w:hAnsi="Arial" w:cs="Arial"/>
        </w:rPr>
        <w:t xml:space="preserve"> – </w:t>
      </w:r>
      <w:r w:rsidR="00CC01B8" w:rsidRPr="00390B75">
        <w:rPr>
          <w:rFonts w:ascii="Arial" w:eastAsia="Calibri" w:hAnsi="Arial" w:cs="Arial"/>
        </w:rPr>
        <w:t>96 человек, чего не может</w:t>
      </w:r>
      <w:r w:rsidR="00EB6C48" w:rsidRPr="00390B75">
        <w:rPr>
          <w:rFonts w:ascii="Arial" w:eastAsia="Calibri" w:hAnsi="Arial" w:cs="Arial"/>
        </w:rPr>
        <w:t xml:space="preserve"> быть</w:t>
      </w:r>
      <w:r w:rsidR="00CC01B8" w:rsidRPr="00390B75">
        <w:rPr>
          <w:rFonts w:ascii="Arial" w:eastAsia="Calibri" w:hAnsi="Arial" w:cs="Arial"/>
        </w:rPr>
        <w:t xml:space="preserve">, так как </w:t>
      </w:r>
      <w:r w:rsidR="00871DA9" w:rsidRPr="00390B75">
        <w:rPr>
          <w:rFonts w:ascii="Arial" w:eastAsia="Calibri" w:hAnsi="Arial" w:cs="Arial"/>
        </w:rPr>
        <w:t>часть участников</w:t>
      </w:r>
      <w:r w:rsidR="00997C81">
        <w:rPr>
          <w:rFonts w:ascii="Arial" w:eastAsia="Calibri" w:hAnsi="Arial" w:cs="Arial"/>
        </w:rPr>
        <w:t xml:space="preserve"> покинула С</w:t>
      </w:r>
      <w:r w:rsidR="00BA797D" w:rsidRPr="00390B75">
        <w:rPr>
          <w:rFonts w:ascii="Arial" w:eastAsia="Calibri" w:hAnsi="Arial" w:cs="Arial"/>
        </w:rPr>
        <w:t xml:space="preserve">обрание раньше его окончания. При этом в голосовании за повышение вступительных взносов (6-й пункт </w:t>
      </w:r>
      <w:r w:rsidR="00EB6C48" w:rsidRPr="00390B75">
        <w:rPr>
          <w:rFonts w:ascii="Arial" w:eastAsia="Calibri" w:hAnsi="Arial" w:cs="Arial"/>
        </w:rPr>
        <w:t>Протокола</w:t>
      </w:r>
      <w:r w:rsidR="00BA797D" w:rsidRPr="00390B75">
        <w:rPr>
          <w:rFonts w:ascii="Arial" w:eastAsia="Calibri" w:hAnsi="Arial" w:cs="Arial"/>
        </w:rPr>
        <w:t xml:space="preserve">) общая сумма проголосовавших составляет </w:t>
      </w:r>
      <w:r w:rsidR="00BA797D" w:rsidRPr="00D530F9">
        <w:rPr>
          <w:rFonts w:ascii="Arial" w:eastAsia="Calibri" w:hAnsi="Arial" w:cs="Arial"/>
          <w:b/>
        </w:rPr>
        <w:t>99 человек</w:t>
      </w:r>
      <w:r w:rsidR="00BA797D" w:rsidRPr="00390B75">
        <w:rPr>
          <w:rFonts w:ascii="Arial" w:eastAsia="Calibri" w:hAnsi="Arial" w:cs="Arial"/>
        </w:rPr>
        <w:t xml:space="preserve"> (58+3+38=99)</w:t>
      </w:r>
      <w:r w:rsidR="00EB6C48" w:rsidRPr="00390B75">
        <w:rPr>
          <w:rFonts w:ascii="Arial" w:eastAsia="Calibri" w:hAnsi="Arial" w:cs="Arial"/>
        </w:rPr>
        <w:t>.</w:t>
      </w:r>
    </w:p>
    <w:p w:rsidR="00EB6C48" w:rsidRPr="00EB6C48" w:rsidRDefault="00EB6C48" w:rsidP="003B3243">
      <w:pPr>
        <w:pStyle w:val="a3"/>
        <w:ind w:left="1080"/>
        <w:rPr>
          <w:rFonts w:ascii="Arial" w:eastAsia="Calibri" w:hAnsi="Arial" w:cs="Arial"/>
        </w:rPr>
      </w:pPr>
    </w:p>
    <w:p w:rsidR="00871DA9" w:rsidRPr="00871DA9" w:rsidRDefault="00871DA9" w:rsidP="003B324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B6C48">
        <w:rPr>
          <w:rFonts w:ascii="Arial" w:eastAsia="Calibri" w:hAnsi="Arial" w:cs="Arial"/>
        </w:rPr>
        <w:t>В Протоколе</w:t>
      </w:r>
      <w:r>
        <w:rPr>
          <w:rFonts w:ascii="Arial" w:eastAsia="Calibri" w:hAnsi="Arial" w:cs="Arial"/>
        </w:rPr>
        <w:t>, после указания</w:t>
      </w:r>
      <w:r w:rsidRPr="00EB6C48">
        <w:rPr>
          <w:rFonts w:ascii="Arial" w:eastAsia="Calibri" w:hAnsi="Arial" w:cs="Arial"/>
        </w:rPr>
        <w:t xml:space="preserve"> количества </w:t>
      </w:r>
      <w:proofErr w:type="gramStart"/>
      <w:r w:rsidRPr="00EB6C48">
        <w:rPr>
          <w:rFonts w:ascii="Arial" w:eastAsia="Calibri" w:hAnsi="Arial" w:cs="Arial"/>
        </w:rPr>
        <w:t>проголосовавших</w:t>
      </w:r>
      <w:proofErr w:type="gramEnd"/>
      <w:r w:rsidRPr="00EB6C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по </w:t>
      </w:r>
      <w:r w:rsidR="003227AF">
        <w:rPr>
          <w:rFonts w:ascii="Arial" w:eastAsia="Calibri" w:hAnsi="Arial" w:cs="Arial"/>
        </w:rPr>
        <w:t xml:space="preserve">всем </w:t>
      </w:r>
      <w:proofErr w:type="spellStart"/>
      <w:r>
        <w:rPr>
          <w:rFonts w:ascii="Arial" w:eastAsia="Calibri" w:hAnsi="Arial" w:cs="Arial"/>
        </w:rPr>
        <w:t>рассматривавшимся</w:t>
      </w:r>
      <w:proofErr w:type="spellEnd"/>
      <w:r>
        <w:rPr>
          <w:rFonts w:ascii="Arial" w:eastAsia="Calibri" w:hAnsi="Arial" w:cs="Arial"/>
        </w:rPr>
        <w:t xml:space="preserve">  вопросам</w:t>
      </w:r>
      <w:r w:rsidR="003227AF">
        <w:rPr>
          <w:rFonts w:ascii="Arial" w:eastAsia="Calibri" w:hAnsi="Arial" w:cs="Arial"/>
        </w:rPr>
        <w:t xml:space="preserve"> (со второго по девятый)</w:t>
      </w:r>
      <w:r>
        <w:rPr>
          <w:rFonts w:ascii="Arial" w:eastAsia="Calibri" w:hAnsi="Arial" w:cs="Arial"/>
        </w:rPr>
        <w:t>,</w:t>
      </w:r>
      <w:r w:rsidR="00FA6C54">
        <w:rPr>
          <w:rFonts w:ascii="Arial" w:eastAsia="Calibri" w:hAnsi="Arial" w:cs="Arial"/>
        </w:rPr>
        <w:t xml:space="preserve"> не указано, что</w:t>
      </w:r>
      <w:r w:rsidR="003227AF">
        <w:rPr>
          <w:rFonts w:ascii="Arial" w:eastAsia="Calibri" w:hAnsi="Arial" w:cs="Arial"/>
        </w:rPr>
        <w:t xml:space="preserve"> «Р</w:t>
      </w:r>
      <w:r w:rsidRPr="00EB6C48">
        <w:rPr>
          <w:rFonts w:ascii="Arial" w:eastAsia="Calibri" w:hAnsi="Arial" w:cs="Arial"/>
        </w:rPr>
        <w:t>ешение по данному вопросу принято</w:t>
      </w:r>
      <w:r w:rsidR="003227AF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>.</w:t>
      </w:r>
    </w:p>
    <w:p w:rsidR="00871DA9" w:rsidRPr="00871DA9" w:rsidRDefault="00871DA9" w:rsidP="003B3243">
      <w:pPr>
        <w:pStyle w:val="a3"/>
        <w:ind w:left="1080"/>
        <w:rPr>
          <w:rFonts w:ascii="Arial" w:hAnsi="Arial" w:cs="Arial"/>
        </w:rPr>
      </w:pPr>
    </w:p>
    <w:p w:rsidR="00637142" w:rsidRDefault="00D47002" w:rsidP="003B32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П</w:t>
      </w:r>
      <w:r w:rsidR="00BA797D">
        <w:rPr>
          <w:rFonts w:ascii="Arial" w:eastAsia="Calibri" w:hAnsi="Arial" w:cs="Arial"/>
        </w:rPr>
        <w:t>ротоколе не отражено, что</w:t>
      </w:r>
      <w:r w:rsidR="00FA6C54">
        <w:rPr>
          <w:rFonts w:ascii="Arial" w:eastAsia="Calibri" w:hAnsi="Arial" w:cs="Arial"/>
        </w:rPr>
        <w:t>,</w:t>
      </w:r>
      <w:r w:rsidR="00BA797D">
        <w:rPr>
          <w:rFonts w:ascii="Arial" w:eastAsia="Calibri" w:hAnsi="Arial" w:cs="Arial"/>
        </w:rPr>
        <w:t xml:space="preserve"> кроме участников собрания, зарегистрировавшихся как уполномоченные и голосовавших синими мандатами, в голосовании принимали участие и все желающие, зарегистрировавшиеся и получившие красные мандаты</w:t>
      </w:r>
      <w:r w:rsidR="00131ACB">
        <w:rPr>
          <w:rFonts w:ascii="Arial" w:eastAsia="Calibri" w:hAnsi="Arial" w:cs="Arial"/>
        </w:rPr>
        <w:t xml:space="preserve"> для голосования</w:t>
      </w:r>
      <w:r w:rsidR="00BA797D">
        <w:rPr>
          <w:rFonts w:ascii="Arial" w:eastAsia="Calibri" w:hAnsi="Arial" w:cs="Arial"/>
        </w:rPr>
        <w:t>.</w:t>
      </w:r>
      <w:r w:rsidR="00A76EAA">
        <w:rPr>
          <w:rFonts w:ascii="Arial" w:eastAsia="Calibri" w:hAnsi="Arial" w:cs="Arial"/>
        </w:rPr>
        <w:t xml:space="preserve"> </w:t>
      </w:r>
      <w:r w:rsidR="008E4111">
        <w:rPr>
          <w:rFonts w:ascii="Arial" w:eastAsia="Calibri" w:hAnsi="Arial" w:cs="Arial"/>
        </w:rPr>
        <w:t xml:space="preserve">Результаты их голосования в Протоколе не </w:t>
      </w:r>
      <w:r w:rsidR="00FA6C54">
        <w:rPr>
          <w:rFonts w:ascii="Arial" w:eastAsia="Calibri" w:hAnsi="Arial" w:cs="Arial"/>
        </w:rPr>
        <w:t>отмечены.</w:t>
      </w:r>
      <w:r w:rsidR="008E4111">
        <w:rPr>
          <w:rFonts w:ascii="Arial" w:eastAsia="Calibri" w:hAnsi="Arial" w:cs="Arial"/>
        </w:rPr>
        <w:t xml:space="preserve"> Н</w:t>
      </w:r>
      <w:r w:rsidR="00A76EAA">
        <w:rPr>
          <w:rFonts w:ascii="Arial" w:eastAsia="Calibri" w:hAnsi="Arial" w:cs="Arial"/>
        </w:rPr>
        <w:t xml:space="preserve">епонятно, зачем проводилась их регистрация и </w:t>
      </w:r>
      <w:r w:rsidR="00131ACB">
        <w:rPr>
          <w:rFonts w:ascii="Arial" w:eastAsia="Calibri" w:hAnsi="Arial" w:cs="Arial"/>
        </w:rPr>
        <w:t>для чего</w:t>
      </w:r>
      <w:r w:rsidR="00A76EAA">
        <w:rPr>
          <w:rFonts w:ascii="Arial" w:eastAsia="Calibri" w:hAnsi="Arial" w:cs="Arial"/>
        </w:rPr>
        <w:t xml:space="preserve"> в Протоколе указано</w:t>
      </w:r>
      <w:r>
        <w:rPr>
          <w:rFonts w:ascii="Arial" w:eastAsia="Calibri" w:hAnsi="Arial" w:cs="Arial"/>
        </w:rPr>
        <w:t>, что на собрании присутствовало, кроме 96-ти уполномоченных, 106 садоводов.</w:t>
      </w:r>
    </w:p>
    <w:p w:rsidR="00637142" w:rsidRPr="00637142" w:rsidRDefault="00637142" w:rsidP="003B3243">
      <w:pPr>
        <w:pStyle w:val="a3"/>
        <w:ind w:left="1080"/>
        <w:rPr>
          <w:rFonts w:ascii="Arial" w:eastAsia="Calibri" w:hAnsi="Arial" w:cs="Arial"/>
        </w:rPr>
      </w:pPr>
    </w:p>
    <w:p w:rsidR="00CE4FBC" w:rsidRDefault="00131ACB" w:rsidP="003B3243">
      <w:pPr>
        <w:pStyle w:val="a3"/>
        <w:ind w:left="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 </w:t>
      </w:r>
      <w:r w:rsidR="00637142">
        <w:rPr>
          <w:rFonts w:ascii="Arial" w:hAnsi="Arial" w:cs="Arial"/>
          <w:b/>
        </w:rPr>
        <w:t xml:space="preserve">          </w:t>
      </w:r>
      <w:r w:rsidR="00390B75" w:rsidRPr="000552C0">
        <w:rPr>
          <w:rFonts w:ascii="Arial" w:hAnsi="Arial" w:cs="Arial"/>
          <w:b/>
        </w:rPr>
        <w:t xml:space="preserve">Таким образом, в связи с явными грубыми нарушениями </w:t>
      </w:r>
      <w:r w:rsidR="00390B75">
        <w:rPr>
          <w:rFonts w:ascii="Arial" w:hAnsi="Arial" w:cs="Arial"/>
          <w:b/>
        </w:rPr>
        <w:t>при проведении отчетного собрания уполномо</w:t>
      </w:r>
      <w:r w:rsidR="00992191">
        <w:rPr>
          <w:rFonts w:ascii="Arial" w:hAnsi="Arial" w:cs="Arial"/>
          <w:b/>
        </w:rPr>
        <w:t xml:space="preserve">ченных от 22 августа 2015 года, а также </w:t>
      </w:r>
      <w:r w:rsidR="00390B75">
        <w:rPr>
          <w:rFonts w:ascii="Arial" w:hAnsi="Arial" w:cs="Arial"/>
          <w:b/>
        </w:rPr>
        <w:t xml:space="preserve"> </w:t>
      </w:r>
      <w:r w:rsidR="00434F2A">
        <w:rPr>
          <w:rFonts w:ascii="Arial" w:hAnsi="Arial" w:cs="Arial"/>
          <w:b/>
        </w:rPr>
        <w:t>при составлении Протокола</w:t>
      </w:r>
      <w:r w:rsidR="00637142">
        <w:rPr>
          <w:rFonts w:ascii="Arial" w:hAnsi="Arial" w:cs="Arial"/>
          <w:b/>
        </w:rPr>
        <w:t xml:space="preserve"> </w:t>
      </w:r>
      <w:r w:rsidR="00390B75">
        <w:rPr>
          <w:rFonts w:ascii="Arial" w:hAnsi="Arial" w:cs="Arial"/>
          <w:b/>
        </w:rPr>
        <w:t xml:space="preserve">Собрания, в соответствии с </w:t>
      </w:r>
      <w:proofErr w:type="spellStart"/>
      <w:r w:rsidR="00FF1FAB" w:rsidRPr="00637142">
        <w:rPr>
          <w:rFonts w:ascii="Arial" w:hAnsi="Arial" w:cs="Arial"/>
          <w:b/>
        </w:rPr>
        <w:t>п.п</w:t>
      </w:r>
      <w:proofErr w:type="spellEnd"/>
      <w:r w:rsidR="00FF1FAB" w:rsidRPr="00637142">
        <w:rPr>
          <w:rFonts w:ascii="Arial" w:hAnsi="Arial" w:cs="Arial"/>
          <w:b/>
        </w:rPr>
        <w:t xml:space="preserve">. </w:t>
      </w:r>
      <w:r w:rsidR="00637142" w:rsidRPr="00637142">
        <w:rPr>
          <w:rFonts w:ascii="Arial" w:hAnsi="Arial" w:cs="Arial"/>
          <w:b/>
        </w:rPr>
        <w:t xml:space="preserve">1 и </w:t>
      </w:r>
      <w:proofErr w:type="spellStart"/>
      <w:r w:rsidR="00637142" w:rsidRPr="00637142">
        <w:rPr>
          <w:rFonts w:ascii="Arial" w:hAnsi="Arial" w:cs="Arial"/>
          <w:b/>
        </w:rPr>
        <w:t>п.п</w:t>
      </w:r>
      <w:proofErr w:type="spellEnd"/>
      <w:r w:rsidR="00637142" w:rsidRPr="00637142">
        <w:rPr>
          <w:rFonts w:ascii="Arial" w:hAnsi="Arial" w:cs="Arial"/>
          <w:b/>
        </w:rPr>
        <w:t xml:space="preserve">. </w:t>
      </w:r>
      <w:r w:rsidR="00FF1FAB" w:rsidRPr="00637142">
        <w:rPr>
          <w:rFonts w:ascii="Arial" w:hAnsi="Arial" w:cs="Arial"/>
          <w:b/>
        </w:rPr>
        <w:t>4 п. 1 статьи 181.4 ГК РФ</w:t>
      </w:r>
      <w:r w:rsidR="00637142">
        <w:rPr>
          <w:rFonts w:ascii="Arial" w:hAnsi="Arial" w:cs="Arial"/>
          <w:b/>
        </w:rPr>
        <w:t>, решения указанного Собрания могут быть признаны незаконными (недействительными).</w:t>
      </w:r>
    </w:p>
    <w:p w:rsidR="008777A9" w:rsidRPr="008777A9" w:rsidRDefault="008777A9" w:rsidP="003B3243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В соответствии со статьей</w:t>
      </w:r>
      <w:r w:rsidRPr="006F6375">
        <w:rPr>
          <w:rFonts w:ascii="Arial" w:eastAsia="Calibri" w:hAnsi="Arial" w:cs="Arial"/>
        </w:rPr>
        <w:t xml:space="preserve"> 35 ГПК РФ прошу суд приобщить к материалам дела настоящие письменные пояснения</w:t>
      </w:r>
      <w:r>
        <w:rPr>
          <w:rFonts w:ascii="Arial" w:eastAsia="Calibri" w:hAnsi="Arial" w:cs="Arial"/>
        </w:rPr>
        <w:t>.</w:t>
      </w:r>
    </w:p>
    <w:p w:rsidR="00637142" w:rsidRDefault="00637142" w:rsidP="00637142">
      <w:pPr>
        <w:tabs>
          <w:tab w:val="left" w:pos="6975"/>
        </w:tabs>
      </w:pPr>
      <w:r>
        <w:t xml:space="preserve">                                                                                </w:t>
      </w:r>
    </w:p>
    <w:p w:rsidR="00871DA9" w:rsidRDefault="00637142" w:rsidP="00637142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637142">
        <w:rPr>
          <w:rFonts w:ascii="Arial" w:hAnsi="Arial" w:cs="Arial"/>
          <w:b/>
        </w:rPr>
        <w:t>ИСТЕЦ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637142">
        <w:rPr>
          <w:rFonts w:ascii="Arial" w:hAnsi="Arial" w:cs="Arial"/>
        </w:rPr>
        <w:t>Г. В.</w:t>
      </w:r>
      <w:r>
        <w:rPr>
          <w:rFonts w:ascii="Arial" w:hAnsi="Arial" w:cs="Arial"/>
        </w:rPr>
        <w:t xml:space="preserve"> Лукьянова</w:t>
      </w:r>
    </w:p>
    <w:p w:rsidR="00FA6C54" w:rsidRPr="00637142" w:rsidRDefault="00FA6C54" w:rsidP="00637142">
      <w:pPr>
        <w:tabs>
          <w:tab w:val="left" w:pos="6975"/>
        </w:tabs>
        <w:rPr>
          <w:rFonts w:ascii="Arial" w:hAnsi="Arial" w:cs="Arial"/>
          <w:b/>
        </w:rPr>
      </w:pPr>
    </w:p>
    <w:p w:rsidR="00CE4FBC" w:rsidRPr="00CE4FBC" w:rsidRDefault="00CE4FBC" w:rsidP="00637142">
      <w:pPr>
        <w:tabs>
          <w:tab w:val="left" w:pos="5415"/>
          <w:tab w:val="left" w:pos="6975"/>
        </w:tabs>
        <w:rPr>
          <w:rFonts w:ascii="Arial" w:hAnsi="Arial" w:cs="Arial"/>
        </w:rPr>
      </w:pPr>
      <w:r w:rsidRPr="00CE4FBC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CE4FBC">
        <w:rPr>
          <w:rFonts w:ascii="Arial" w:hAnsi="Arial" w:cs="Arial"/>
        </w:rPr>
        <w:t xml:space="preserve"> </w:t>
      </w:r>
      <w:r w:rsidR="00637142">
        <w:rPr>
          <w:rFonts w:ascii="Arial" w:hAnsi="Arial" w:cs="Arial"/>
        </w:rPr>
        <w:tab/>
        <w:t>27 января 2016 года</w:t>
      </w:r>
    </w:p>
    <w:sectPr w:rsidR="00CE4FBC" w:rsidRPr="00CE4FBC" w:rsidSect="00992191">
      <w:pgSz w:w="11906" w:h="16838"/>
      <w:pgMar w:top="737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5404"/>
    <w:multiLevelType w:val="hybridMultilevel"/>
    <w:tmpl w:val="C3484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1E9"/>
    <w:multiLevelType w:val="hybridMultilevel"/>
    <w:tmpl w:val="C7B4EE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6"/>
    <w:rsid w:val="00011A8A"/>
    <w:rsid w:val="000174F1"/>
    <w:rsid w:val="0002647A"/>
    <w:rsid w:val="000265A2"/>
    <w:rsid w:val="000336CF"/>
    <w:rsid w:val="00052EB2"/>
    <w:rsid w:val="000B7F42"/>
    <w:rsid w:val="000C7D5C"/>
    <w:rsid w:val="00105A06"/>
    <w:rsid w:val="00131ACB"/>
    <w:rsid w:val="00135A1B"/>
    <w:rsid w:val="00173096"/>
    <w:rsid w:val="00183568"/>
    <w:rsid w:val="00184D4A"/>
    <w:rsid w:val="001E15C0"/>
    <w:rsid w:val="001F6A56"/>
    <w:rsid w:val="00205220"/>
    <w:rsid w:val="00243057"/>
    <w:rsid w:val="00265639"/>
    <w:rsid w:val="00274D51"/>
    <w:rsid w:val="002961D6"/>
    <w:rsid w:val="003227AF"/>
    <w:rsid w:val="00364A9E"/>
    <w:rsid w:val="00390B75"/>
    <w:rsid w:val="00392619"/>
    <w:rsid w:val="003B3243"/>
    <w:rsid w:val="00434F2A"/>
    <w:rsid w:val="00485B0D"/>
    <w:rsid w:val="004A0B03"/>
    <w:rsid w:val="004A28E8"/>
    <w:rsid w:val="004F45C1"/>
    <w:rsid w:val="005079CC"/>
    <w:rsid w:val="00551547"/>
    <w:rsid w:val="005718FC"/>
    <w:rsid w:val="00594C5D"/>
    <w:rsid w:val="00596C2C"/>
    <w:rsid w:val="005B4271"/>
    <w:rsid w:val="005B548A"/>
    <w:rsid w:val="00637142"/>
    <w:rsid w:val="00656F1C"/>
    <w:rsid w:val="006C4F60"/>
    <w:rsid w:val="006E3262"/>
    <w:rsid w:val="00713E03"/>
    <w:rsid w:val="00837B6E"/>
    <w:rsid w:val="00871DA9"/>
    <w:rsid w:val="00874EA2"/>
    <w:rsid w:val="008777A9"/>
    <w:rsid w:val="008E4111"/>
    <w:rsid w:val="008F0E17"/>
    <w:rsid w:val="008F1C4D"/>
    <w:rsid w:val="009026F9"/>
    <w:rsid w:val="009331A2"/>
    <w:rsid w:val="009602CF"/>
    <w:rsid w:val="00992191"/>
    <w:rsid w:val="00997C81"/>
    <w:rsid w:val="009A7504"/>
    <w:rsid w:val="009C10B9"/>
    <w:rsid w:val="00A76EAA"/>
    <w:rsid w:val="00A97674"/>
    <w:rsid w:val="00AA3391"/>
    <w:rsid w:val="00AC4649"/>
    <w:rsid w:val="00AD0A05"/>
    <w:rsid w:val="00AD1B77"/>
    <w:rsid w:val="00B63FEB"/>
    <w:rsid w:val="00BA797D"/>
    <w:rsid w:val="00BB37E7"/>
    <w:rsid w:val="00BB4947"/>
    <w:rsid w:val="00BE7CAA"/>
    <w:rsid w:val="00BF52AD"/>
    <w:rsid w:val="00C26A99"/>
    <w:rsid w:val="00C4085A"/>
    <w:rsid w:val="00C43797"/>
    <w:rsid w:val="00C557F5"/>
    <w:rsid w:val="00CC01B8"/>
    <w:rsid w:val="00CC63CA"/>
    <w:rsid w:val="00CE4FBC"/>
    <w:rsid w:val="00D0433F"/>
    <w:rsid w:val="00D07CD5"/>
    <w:rsid w:val="00D47002"/>
    <w:rsid w:val="00D530F9"/>
    <w:rsid w:val="00DB4E5A"/>
    <w:rsid w:val="00E23645"/>
    <w:rsid w:val="00E514E0"/>
    <w:rsid w:val="00E67CF7"/>
    <w:rsid w:val="00EA41AB"/>
    <w:rsid w:val="00EB6C48"/>
    <w:rsid w:val="00F25E3A"/>
    <w:rsid w:val="00F44B77"/>
    <w:rsid w:val="00F7542B"/>
    <w:rsid w:val="00FA1778"/>
    <w:rsid w:val="00FA6C54"/>
    <w:rsid w:val="00FC3FCD"/>
    <w:rsid w:val="00FD5B33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36</cp:revision>
  <dcterms:created xsi:type="dcterms:W3CDTF">2016-01-19T19:13:00Z</dcterms:created>
  <dcterms:modified xsi:type="dcterms:W3CDTF">2016-04-10T07:43:00Z</dcterms:modified>
</cp:coreProperties>
</file>